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A8" w:rsidRPr="00C93CA8" w:rsidRDefault="00C93CA8" w:rsidP="00C93CA8">
      <w:pPr>
        <w:shd w:val="clear" w:color="auto" w:fill="FFFFFF"/>
        <w:spacing w:after="0" w:line="405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C93CA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TUYÊN TRUYỀN</w:t>
      </w:r>
      <w:r w:rsidRPr="00C93CA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  <w:t xml:space="preserve"> NGÀY HỘI ĐỌC </w:t>
      </w:r>
      <w:proofErr w:type="gramStart"/>
      <w:r w:rsidRPr="00C93CA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  <w:t xml:space="preserve">SÁCH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NĂM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C93CA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  <w:t>20</w:t>
      </w:r>
      <w:r w:rsidRPr="00C93CA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20</w:t>
      </w:r>
    </w:p>
    <w:p w:rsidR="00C93CA8" w:rsidRPr="00C93CA8" w:rsidRDefault="00C93CA8" w:rsidP="00C93CA8">
      <w:pPr>
        <w:shd w:val="clear" w:color="auto" w:fill="FFFFFF"/>
        <w:spacing w:after="0" w:line="405" w:lineRule="atLeast"/>
        <w:jc w:val="center"/>
        <w:outlineLvl w:val="2"/>
        <w:rPr>
          <w:rFonts w:ascii="inherit" w:eastAsia="Times New Roman" w:hAnsi="inherit" w:cs="Helvetica"/>
          <w:color w:val="333333"/>
          <w:sz w:val="27"/>
          <w:szCs w:val="27"/>
        </w:rPr>
      </w:pPr>
      <w:r w:rsidRPr="00C93CA8">
        <w:rPr>
          <w:rFonts w:ascii="inherit" w:eastAsia="Times New Roman" w:hAnsi="inherit" w:cs="Helvetica"/>
          <w:color w:val="333333"/>
          <w:sz w:val="27"/>
          <w:szCs w:val="27"/>
        </w:rPr>
        <w:t> </w:t>
      </w:r>
    </w:p>
    <w:p w:rsidR="00C93CA8" w:rsidRPr="00C93CA8" w:rsidRDefault="00C93CA8" w:rsidP="00C93C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đời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tinh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thần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sản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hóa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tinh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thần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kho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tàng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tri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đóng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vai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trò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rất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trọng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thầy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vĩ</w:t>
      </w:r>
      <w:proofErr w:type="spellEnd"/>
      <w:proofErr w:type="gram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đại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thắp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mỗi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nguồn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tri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vô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tận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Dạy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hướng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tới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trị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cao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cả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nói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gần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gũi</w:t>
      </w:r>
      <w:proofErr w:type="spellEnd"/>
      <w:proofErr w:type="gram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chia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sẻ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mọi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niềm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vui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nỗi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buồn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đã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trở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nhu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cầu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cần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thiết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thiếu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Ở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đại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nào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con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cũng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lấy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phương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hoàn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thiện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tiến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cuộc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đóng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góp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sự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triển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chung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xã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hội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Cha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ông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đã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coi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</w:t>
      </w:r>
      <w:proofErr w:type="gram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hóa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cao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đẹp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sưu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tầm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xây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dựng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tủ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thư</w:t>
      </w:r>
      <w:proofErr w:type="spellEnd"/>
      <w:proofErr w:type="gram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phần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hình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hóa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hóa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nguồn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năng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lượng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trọng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thúc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đẩy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sự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triển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bền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vững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C93CA8" w:rsidRPr="00C93CA8" w:rsidRDefault="00C93CA8" w:rsidP="00C93C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Nhận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thấy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tầm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trọng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hóa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24/2/2014,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Thủ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tướng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Chính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Phủ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đã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ky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́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Quyết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284/QĐ-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TTg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lấy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21/4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hàng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Nam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nhằm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khuyến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khích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triển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phong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trào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cộng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nâng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cao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nhận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dân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ý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nghĩa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to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lớn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tầm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trọng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triển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kiến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kỹ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năng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triển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tư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duy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dục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rèn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luyện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Đây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thật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sư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̣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niềm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vui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lớn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yêu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C93CA8" w:rsidRPr="00C93CA8" w:rsidRDefault="00C93CA8" w:rsidP="00C93C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Nam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sự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kiện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hóa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trọng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yêu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cả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cộng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xã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hội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Góp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phần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xây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dựng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nền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hóa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Nam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tiên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tiến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đậm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bản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sắc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dân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tộc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Là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dịp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đê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̉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tôn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vinh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trị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khẳng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vị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trí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vai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trò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tầm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trọng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đời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xã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hội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Tôn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vinh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tham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sưu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tầm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bản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in,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lưu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giữ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, quảng bá 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nó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còn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góp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phần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trọng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nâng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cao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nhiệm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ngành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xây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dựng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triển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hóa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Nam.</w:t>
      </w:r>
      <w:proofErr w:type="gramEnd"/>
    </w:p>
    <w:p w:rsidR="00C93CA8" w:rsidRPr="00C93CA8" w:rsidRDefault="00C93CA8" w:rsidP="00C93C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lấy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21/4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Nam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ý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nghĩa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rất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trọng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Đây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điểm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cuốn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tiên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Nam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cuốn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mệnh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Chủ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tịch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Chí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Minh -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tiên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bằng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tiếng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bởi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thợ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Nam.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Chủ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tịch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Chí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Minh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giả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lớn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Danh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hóa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trị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chỉ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dân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Nam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còn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bè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quốc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tế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đón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nhận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chọn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Nam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gắn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nổi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tiếng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ý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nghĩa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hóa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sâu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sắc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Bên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cạnh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tháng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còn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điểm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diễn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Bản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quyền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Thế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giới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(23/4),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nhằm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tôn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vinh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hóa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khuyến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khích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mọi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dân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thế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giới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khám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phá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niềm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yêu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thích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Nam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dịp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này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sự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hội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nhập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hóa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Nam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hóa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loại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hấp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dẫn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lôi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cuốn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độc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giả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./.</w:t>
      </w:r>
    </w:p>
    <w:p w:rsidR="00951AC8" w:rsidRDefault="00C93CA8" w:rsidP="00C93CA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Hưởng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ứng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bản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quyền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thế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giới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(23/4)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Nam (21/4).</w:t>
      </w:r>
      <w:proofErr w:type="gram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Nhằm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tôn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vinh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vai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trò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hoá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cộng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sự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chỉ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đạo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GDĐT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huyện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Tiểu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Phước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Vĩnh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</w:t>
      </w:r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hội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 với chủ đề: </w:t>
      </w:r>
      <w:r w:rsidRPr="00C93CA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vi-VN"/>
        </w:rPr>
        <w:t>“Bác Hồ - Người cho em tất cả”</w:t>
      </w:r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.</w:t>
      </w:r>
    </w:p>
    <w:p w:rsidR="00951AC8" w:rsidRPr="00951AC8" w:rsidRDefault="00951AC8" w:rsidP="00C93CA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noProof/>
        </w:rPr>
        <w:drawing>
          <wp:inline distT="0" distB="0" distL="0" distR="0" wp14:anchorId="788A440F" wp14:editId="20FA2574">
            <wp:extent cx="5356746" cy="2490716"/>
            <wp:effectExtent l="0" t="0" r="0" b="5080"/>
            <wp:docPr id="4" name="Picture 4" descr="Bác Hồ-Người Cho Em Tất Cả (NXB Kim Đồng 2009) - Nhiều Tác Giả, 6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ác Hồ-Người Cho Em Tất Cả (NXB Kim Đồng 2009) - Nhiều Tác Giả, 65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141" cy="24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3CA8" w:rsidRPr="00C93CA8" w:rsidRDefault="00C93CA8" w:rsidP="00C93CA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Nhằm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giới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thiệu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nguồn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tri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thư</w:t>
      </w:r>
      <w:proofErr w:type="spellEnd"/>
      <w:proofErr w:type="gram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đang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lưu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giữ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 đó là những cuốn sách viết về 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Chủ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tịch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Chí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Minh –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anh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hùng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vĩ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đại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lịch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sử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dân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tộc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Nam. </w:t>
      </w:r>
      <w:proofErr w:type="spellStart"/>
      <w:proofErr w:type="gram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chỉ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Anh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hùng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giải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phóng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dân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tộc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Nam”,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còn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chiến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sĩ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quốc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tế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lỗi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lạc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góp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phần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thắng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lợi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mạng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thế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giới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Cuộc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đời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Chủ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tịch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Chí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Minh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tấm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gương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thế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hệ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noi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rèn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luyện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phấn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đấu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93CA8" w:rsidRPr="00C93CA8" w:rsidRDefault="00C93CA8" w:rsidP="00C93C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Và</w:t>
      </w:r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trang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sử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vẻ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vang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hào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hùng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dân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tộc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 qua 02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cuộc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đấu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tranh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quốc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Đánh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đuổi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dân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Pháp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xâm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lược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kết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thúc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bằng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chiến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thắng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lịch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sử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Điện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Biên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Phủ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7/5/1954,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chiến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thắng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quốc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Mĩ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Xâm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lược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chiến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dịch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Chí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Minh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giải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phóng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đất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Bắc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Nam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thống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C93CA8" w:rsidRDefault="00C93CA8" w:rsidP="00C93C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2020</w:t>
      </w:r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ừ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15</w:t>
      </w:r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thán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26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tháng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2020</w:t>
      </w:r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Hy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vọng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hội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trục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tuyến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nay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mang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lại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niềm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vui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tạo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điều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kiện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tốt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giúp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nâng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cao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nguồn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tri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phục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bồi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dưỡng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trau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dồi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kiến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kỹ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năng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C93C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93CA8" w:rsidRPr="00C93CA8" w:rsidRDefault="00C93CA8" w:rsidP="00C93C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Trên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đây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tuyên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hưởng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ứng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lần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thứ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Tiểu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Phước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Vĩnh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54D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="00C54D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54D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="00C54D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2019 -2020.</w:t>
      </w:r>
      <w:proofErr w:type="gramEnd"/>
    </w:p>
    <w:p w:rsidR="004D653C" w:rsidRPr="00C93CA8" w:rsidRDefault="004D653C" w:rsidP="00C93CA8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4D653C" w:rsidRPr="00C93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A8"/>
    <w:rsid w:val="004D653C"/>
    <w:rsid w:val="00951AC8"/>
    <w:rsid w:val="00C54DB6"/>
    <w:rsid w:val="00C9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7018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ThanThien</dc:creator>
  <cp:lastModifiedBy>ThanThien</cp:lastModifiedBy>
  <cp:revision>2</cp:revision>
  <dcterms:created xsi:type="dcterms:W3CDTF">2020-04-15T08:42:00Z</dcterms:created>
  <dcterms:modified xsi:type="dcterms:W3CDTF">2020-04-15T09:01:00Z</dcterms:modified>
</cp:coreProperties>
</file>