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C5530B" w:rsidRPr="00C5530B" w:rsidTr="00C5530B">
        <w:trPr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0B" w:rsidRPr="00C5530B" w:rsidRDefault="00C5530B" w:rsidP="00C5530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TỈNH BÌNH DƯƠNG</w:t>
            </w:r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0B" w:rsidRPr="00C5530B" w:rsidRDefault="00C5530B" w:rsidP="00C5530B">
            <w:pPr>
              <w:spacing w:before="120" w:after="120" w:line="234" w:lineRule="atLeast"/>
              <w:ind w:hanging="1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C5530B" w:rsidRPr="00C5530B" w:rsidTr="00C5530B">
        <w:trPr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0B" w:rsidRPr="00C5530B" w:rsidRDefault="00C5530B" w:rsidP="00C5530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318/QĐ-UBND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0B" w:rsidRPr="00C5530B" w:rsidRDefault="00C5530B" w:rsidP="00C5530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5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Bình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Dương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02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2014</w:t>
            </w:r>
          </w:p>
        </w:tc>
      </w:tr>
    </w:tbl>
    <w:p w:rsidR="00C5530B" w:rsidRPr="00C5530B" w:rsidRDefault="00C5530B" w:rsidP="00C5530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r w:rsidRPr="00C5530B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 </w:t>
      </w:r>
    </w:p>
    <w:bookmarkEnd w:id="0"/>
    <w:p w:rsidR="00C5530B" w:rsidRPr="00C5530B" w:rsidRDefault="00C5530B" w:rsidP="00C5530B">
      <w:pPr>
        <w:shd w:val="clear" w:color="auto" w:fill="FFFFFF"/>
        <w:spacing w:before="120" w:after="120" w:line="23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</w:t>
      </w:r>
    </w:p>
    <w:p w:rsidR="00C5530B" w:rsidRPr="00C5530B" w:rsidRDefault="00C5530B" w:rsidP="00C5530B">
      <w:pPr>
        <w:shd w:val="clear" w:color="auto" w:fill="FFFFFF"/>
        <w:spacing w:before="120" w:after="120" w:line="23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30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VỀ VIỆC HỦY BỎ MỘT PHẦN NỘI DUNG QUYẾT ĐỊNH SỐ 54/2012/QĐ-UBND NGÀY 14/12/2012 CỦA ỦY BAN NHÂN DÂN TỈNH BÌNH DƯƠNG BAN HÀNH QUY ĐỊNH VỀ DẠY THÊM, HỌC THÊM TRÊN ĐỊA BÀN TỈNH BÌNH DƯƠNG</w:t>
      </w:r>
    </w:p>
    <w:p w:rsidR="00C5530B" w:rsidRPr="00C5530B" w:rsidRDefault="00C5530B" w:rsidP="00C5530B">
      <w:pPr>
        <w:shd w:val="clear" w:color="auto" w:fill="FFFFFF"/>
        <w:spacing w:before="120" w:after="120" w:line="23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ỦY BAN NHÂN DÂN TỈNH</w:t>
      </w:r>
    </w:p>
    <w:p w:rsidR="00C5530B" w:rsidRPr="00C5530B" w:rsidRDefault="00C5530B" w:rsidP="00C5530B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Luật Tổ chức Hội đồng nhân dân và </w:t>
      </w:r>
      <w:r w:rsidRPr="00C55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/>
        </w:rPr>
        <w:t>Ủy ban</w:t>
      </w:r>
      <w:r w:rsidRPr="00C55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nhân dân ngày 26/11/2003;</w:t>
      </w:r>
    </w:p>
    <w:p w:rsidR="00C5530B" w:rsidRPr="00C5530B" w:rsidRDefault="00C5530B" w:rsidP="00C5530B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Luật Ban hành văn bản quy phạm pháp luật của Hội đồng nhân dân, </w:t>
      </w:r>
      <w:r w:rsidRPr="00C55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/>
        </w:rPr>
        <w:t>Ủy ban</w:t>
      </w:r>
      <w:r w:rsidRPr="00C55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nhân dân ngày 03/12/2004;</w:t>
      </w:r>
    </w:p>
    <w:p w:rsidR="00C5530B" w:rsidRPr="00C5530B" w:rsidRDefault="00C5530B" w:rsidP="00C5530B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Luật Giáo dục ngày 14/6/2005 và Luật sửa đổi, bổ sung một số điều của Luật Giáo dục ngày 25/11/2009:</w:t>
      </w:r>
    </w:p>
    <w:p w:rsidR="00C5530B" w:rsidRPr="00C5530B" w:rsidRDefault="00C5530B" w:rsidP="00C5530B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Thông tư số 17/2012/TT-BGDĐT ngày 16/5/2012 của Bộ Giáo dục và Đào tạo ban hành Quy định về dạy thêm, học thêm;</w:t>
      </w:r>
    </w:p>
    <w:p w:rsidR="00C5530B" w:rsidRPr="00C5530B" w:rsidRDefault="00C5530B" w:rsidP="00C5530B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Công văn số 376/KtrVB ngày 26/12/2013 </w:t>
      </w:r>
      <w:r w:rsidRPr="00C55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/>
        </w:rPr>
        <w:t>của</w:t>
      </w:r>
      <w:r w:rsidRPr="00C55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Cục kiểm tra văn bản quy phạm pháp luật về việc thông báo kiểm tra văn bản;</w:t>
      </w:r>
    </w:p>
    <w:p w:rsidR="00C5530B" w:rsidRPr="00C5530B" w:rsidRDefault="00C5530B" w:rsidP="00C5530B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Xét đề nghị của Sở Giáo dục và Đào tạo tại Tờ trình số 77/TTr-SGDĐT ngày 22/01/2014 và Thông báo số 46/TB-STP ngày 17/01 2014 của Sở Tư pháp,</w:t>
      </w:r>
    </w:p>
    <w:p w:rsidR="00C5530B" w:rsidRPr="00C5530B" w:rsidRDefault="00C5530B" w:rsidP="00C5530B">
      <w:pPr>
        <w:shd w:val="clear" w:color="auto" w:fill="FFFFFF"/>
        <w:spacing w:before="120" w:after="120" w:line="23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C5530B" w:rsidRPr="00C5530B" w:rsidRDefault="00C5530B" w:rsidP="00C5530B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ieu_1"/>
      <w:r w:rsidRPr="00C55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</w:t>
      </w:r>
      <w:bookmarkEnd w:id="1"/>
      <w:r w:rsidRPr="00C55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</w:t>
      </w:r>
      <w:bookmarkStart w:id="2" w:name="dieu_1_name"/>
      <w:r w:rsidRPr="00C5530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Hủy bỏ một phần nội dung trong Quyết định số 54/2012/QĐ-UBND ngày 14/12/2012 của Ủy ban nhân dân tỉnh Bình Dương ban hành Quy định về dạy thêm, học thêm trên địa bàn tỉnh Bình Dương, cụ thể như sau:</w:t>
      </w:r>
      <w:bookmarkEnd w:id="2"/>
    </w:p>
    <w:p w:rsidR="00C5530B" w:rsidRPr="00C5530B" w:rsidRDefault="00C5530B" w:rsidP="00C5530B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30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Hủy bỏ nội dung: </w:t>
      </w:r>
      <w:r w:rsidRPr="00C55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“chi cho công tác quản lý, cấp phép dạy thêm, học thêm của Sở Giáo dục và Đào tạo hoặc Phòng Giáo dục và Đào tạo 2%”</w:t>
      </w:r>
      <w:r w:rsidRPr="00C5530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tại điểm a Khoản 1 Điều 7.</w:t>
      </w:r>
    </w:p>
    <w:p w:rsidR="00C5530B" w:rsidRPr="00C5530B" w:rsidRDefault="00C5530B" w:rsidP="00C5530B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30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Hủy bỏ nội dung: </w:t>
      </w:r>
      <w:r w:rsidRPr="00C55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“và chi 2% cho công tác quản lý, cấp phép dạy thêm, học thêm của Sở Giáo dục và Đào tạo hoặc Phòng Giáo dục và Đào tạo” </w:t>
      </w:r>
      <w:r w:rsidRPr="00C5530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tại điểm b Khoản 2 Điều 7.</w:t>
      </w:r>
    </w:p>
    <w:p w:rsidR="00C5530B" w:rsidRPr="00C5530B" w:rsidRDefault="00C5530B" w:rsidP="00C5530B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</w:t>
      </w:r>
      <w:r w:rsidRPr="00C5530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Chánh Văn phòng </w:t>
      </w:r>
      <w:r w:rsidRPr="00C55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Ủy ban</w:t>
      </w:r>
      <w:r w:rsidRPr="00C5530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nhân dân tỉnh, Giám đốc Sở Giáo dục và Đào tạo, Chủ tịch </w:t>
      </w:r>
      <w:r w:rsidRPr="00C55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Ủy ban</w:t>
      </w:r>
      <w:r w:rsidRPr="00C5530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nhân dân các huyện, thị xã, thành phố, Thủ trưởng các cơ quan, đơn vị có liên quan chịu trách nhiệm thi hành Quyết định này kể từ ngày ký./.</w:t>
      </w:r>
    </w:p>
    <w:p w:rsidR="00C5530B" w:rsidRPr="00C5530B" w:rsidRDefault="00C5530B" w:rsidP="00C5530B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30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5530B" w:rsidRPr="00C5530B" w:rsidTr="00C5530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0B" w:rsidRPr="00C5530B" w:rsidRDefault="00C5530B" w:rsidP="00C5530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  <w:p w:rsidR="00C5530B" w:rsidRPr="00C5530B" w:rsidRDefault="00C5530B" w:rsidP="00C5530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5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Pr="00C55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Giáo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dục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Đào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tạo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5530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Kiểm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tra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 VB QPPL -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5530B">
              <w:rPr>
                <w:rFonts w:ascii="Times New Roman" w:eastAsia="Times New Roman" w:hAnsi="Times New Roman" w:cs="Times New Roman"/>
                <w:color w:val="000000"/>
              </w:rPr>
              <w:br/>
              <w:t>- TT.TU, TT.HĐND 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tỉnh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5530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TT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Đoàn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biểu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tỉnh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5530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CT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PCT;</w:t>
            </w:r>
            <w:r w:rsidRPr="00C5530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GDĐT, 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Sở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 TP;</w:t>
            </w:r>
            <w:r w:rsidRPr="00C5530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UBND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huyện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thành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phố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5530B">
              <w:rPr>
                <w:rFonts w:ascii="Times New Roman" w:eastAsia="Times New Roman" w:hAnsi="Times New Roman" w:cs="Times New Roman"/>
                <w:color w:val="000000"/>
              </w:rPr>
              <w:br/>
              <w:t>- LĐVP, N, TH, HCTC;</w:t>
            </w:r>
            <w:r w:rsidRPr="00C5530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tâm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báo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, Website</w:t>
            </w:r>
            <w:r w:rsidRPr="00C5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tỉnh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  <w:r w:rsidRPr="00C55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C5530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Lưu</w:t>
            </w:r>
            <w:proofErr w:type="spellEnd"/>
            <w:r w:rsidRPr="00C5530B">
              <w:rPr>
                <w:rFonts w:ascii="Times New Roman" w:eastAsia="Times New Roman" w:hAnsi="Times New Roman" w:cs="Times New Roman"/>
                <w:color w:val="000000"/>
              </w:rPr>
              <w:t>: 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0B" w:rsidRPr="00C5530B" w:rsidRDefault="00C5530B" w:rsidP="00C5530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TM. ỦY BAN NHÂN DÂN</w:t>
            </w:r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KT. CHỦ TỊCH</w:t>
            </w:r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PHÓ CHỦ TỊCH</w:t>
            </w:r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5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:rsidR="0075768E" w:rsidRPr="00C5530B" w:rsidRDefault="00C5530B">
      <w:pPr>
        <w:rPr>
          <w:rFonts w:ascii="Times New Roman" w:hAnsi="Times New Roman" w:cs="Times New Roman"/>
        </w:rPr>
      </w:pPr>
    </w:p>
    <w:sectPr w:rsidR="0075768E" w:rsidRPr="00C5530B" w:rsidSect="00C5530B">
      <w:pgSz w:w="11907" w:h="16840" w:code="9"/>
      <w:pgMar w:top="1134" w:right="99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0B"/>
    <w:rsid w:val="008F541A"/>
    <w:rsid w:val="00AA4A17"/>
    <w:rsid w:val="00BD5FD3"/>
    <w:rsid w:val="00C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FC42E-4AE1-444D-B93E-19377311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2021-12-02T05:39:00Z</dcterms:created>
  <dcterms:modified xsi:type="dcterms:W3CDTF">2021-12-02T05:42:00Z</dcterms:modified>
</cp:coreProperties>
</file>