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ayout w:type="fixed"/>
        <w:tblLook w:val="04A0" w:firstRow="1" w:lastRow="0" w:firstColumn="1" w:lastColumn="0" w:noHBand="0" w:noVBand="1"/>
      </w:tblPr>
      <w:tblGrid>
        <w:gridCol w:w="4395"/>
        <w:gridCol w:w="5954"/>
      </w:tblGrid>
      <w:tr w:rsidR="00191D42" w:rsidRPr="00191D42" w:rsidTr="00912E0E">
        <w:tc>
          <w:tcPr>
            <w:tcW w:w="4395" w:type="dxa"/>
            <w:vAlign w:val="center"/>
            <w:hideMark/>
          </w:tcPr>
          <w:p w:rsidR="00912E0E" w:rsidRPr="00191D42" w:rsidRDefault="00912E0E" w:rsidP="00912E0E">
            <w:pPr>
              <w:spacing w:after="0" w:line="240" w:lineRule="auto"/>
              <w:jc w:val="center"/>
              <w:rPr>
                <w:rFonts w:ascii="Times New Roman" w:eastAsia="Times New Roman" w:hAnsi="Times New Roman" w:cs="Times New Roman"/>
                <w:sz w:val="24"/>
                <w:szCs w:val="24"/>
              </w:rPr>
            </w:pPr>
            <w:r w:rsidRPr="00191D42">
              <w:rPr>
                <w:rFonts w:ascii="Times New Roman" w:eastAsia="Times New Roman" w:hAnsi="Times New Roman" w:cs="Times New Roman"/>
                <w:sz w:val="24"/>
                <w:szCs w:val="24"/>
              </w:rPr>
              <w:t>PHÒNG GDĐT PHÚ GIÁO</w:t>
            </w:r>
          </w:p>
        </w:tc>
        <w:tc>
          <w:tcPr>
            <w:tcW w:w="5954" w:type="dxa"/>
            <w:vAlign w:val="center"/>
            <w:hideMark/>
          </w:tcPr>
          <w:p w:rsidR="00912E0E" w:rsidRPr="00191D42" w:rsidRDefault="00912E0E" w:rsidP="00912E0E">
            <w:pPr>
              <w:spacing w:after="0" w:line="240" w:lineRule="auto"/>
              <w:jc w:val="center"/>
              <w:rPr>
                <w:rFonts w:ascii="Times New Roman" w:eastAsia="Times New Roman" w:hAnsi="Times New Roman" w:cs="Times New Roman"/>
                <w:sz w:val="24"/>
                <w:szCs w:val="24"/>
              </w:rPr>
            </w:pPr>
            <w:r w:rsidRPr="00191D42">
              <w:rPr>
                <w:rFonts w:ascii="Times New Roman" w:eastAsia="Times New Roman" w:hAnsi="Times New Roman" w:cs="Times New Roman"/>
                <w:b/>
                <w:bCs/>
                <w:sz w:val="24"/>
                <w:szCs w:val="24"/>
              </w:rPr>
              <w:t>CỘNG HÒA XÃ HỘI CHỦ NGHĨA VIỆT NAM</w:t>
            </w:r>
          </w:p>
        </w:tc>
      </w:tr>
      <w:tr w:rsidR="00191D42" w:rsidRPr="00191D42" w:rsidTr="00912E0E">
        <w:tc>
          <w:tcPr>
            <w:tcW w:w="4395" w:type="dxa"/>
            <w:vAlign w:val="center"/>
            <w:hideMark/>
          </w:tcPr>
          <w:p w:rsidR="00912E0E" w:rsidRPr="00191D42" w:rsidRDefault="00912E0E" w:rsidP="00912E0E">
            <w:pPr>
              <w:spacing w:after="0" w:line="240" w:lineRule="auto"/>
              <w:jc w:val="center"/>
              <w:rPr>
                <w:rFonts w:ascii="Times New Roman" w:eastAsia="Times New Roman" w:hAnsi="Times New Roman" w:cs="Times New Roman"/>
                <w:sz w:val="24"/>
                <w:szCs w:val="24"/>
              </w:rPr>
            </w:pPr>
            <w:r w:rsidRPr="00191D42">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5869A3E" wp14:editId="57D80E1F">
                      <wp:simplePos x="0" y="0"/>
                      <wp:positionH relativeFrom="column">
                        <wp:posOffset>756285</wp:posOffset>
                      </wp:positionH>
                      <wp:positionV relativeFrom="paragraph">
                        <wp:posOffset>170815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3.45pt" to="151.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" strokecolor="black [3040]"/>
                  </w:pict>
                </mc:Fallback>
              </mc:AlternateContent>
            </w:r>
            <w:r w:rsidRPr="00191D42">
              <w:rPr>
                <w:rFonts w:ascii="Times New Roman" w:eastAsia="Times New Roman" w:hAnsi="Times New Roman" w:cs="Times New Roman"/>
                <w:b/>
                <w:bCs/>
                <w:sz w:val="24"/>
                <w:szCs w:val="24"/>
              </w:rPr>
              <w:t>TRƯỜNG TIỂU HỌC PHƯỚC VĨNH B</w:t>
            </w:r>
          </w:p>
        </w:tc>
        <w:tc>
          <w:tcPr>
            <w:tcW w:w="5954" w:type="dxa"/>
            <w:vAlign w:val="center"/>
            <w:hideMark/>
          </w:tcPr>
          <w:p w:rsidR="00912E0E" w:rsidRPr="00191D42" w:rsidRDefault="00912E0E" w:rsidP="00912E0E">
            <w:pPr>
              <w:spacing w:after="0" w:line="240" w:lineRule="auto"/>
              <w:jc w:val="center"/>
              <w:rPr>
                <w:rFonts w:ascii="Times New Roman" w:eastAsia="Times New Roman" w:hAnsi="Times New Roman" w:cs="Times New Roman"/>
                <w:sz w:val="26"/>
                <w:szCs w:val="26"/>
              </w:rPr>
            </w:pPr>
            <w:r w:rsidRPr="00191D42">
              <w:rPr>
                <w:rFonts w:ascii="Times New Roman" w:eastAsia="Times New Roman" w:hAnsi="Times New Roman" w:cs="Times New Roman"/>
                <w:b/>
                <w:bCs/>
                <w:sz w:val="26"/>
                <w:szCs w:val="26"/>
              </w:rPr>
              <w:t>Độc lập - Tự do – Hạnh phúc</w:t>
            </w:r>
          </w:p>
        </w:tc>
      </w:tr>
      <w:tr w:rsidR="00191D42" w:rsidRPr="00191D42" w:rsidTr="00912E0E">
        <w:tc>
          <w:tcPr>
            <w:tcW w:w="4395" w:type="dxa"/>
            <w:vAlign w:val="center"/>
          </w:tcPr>
          <w:p w:rsidR="00912E0E" w:rsidRPr="00191D42" w:rsidRDefault="00912E0E" w:rsidP="00912E0E">
            <w:pPr>
              <w:spacing w:after="0" w:line="240" w:lineRule="auto"/>
              <w:jc w:val="center"/>
              <w:rPr>
                <w:rFonts w:ascii="Times New Roman" w:eastAsia="Times New Roman" w:hAnsi="Times New Roman" w:cs="Times New Roman"/>
                <w:sz w:val="26"/>
                <w:szCs w:val="26"/>
              </w:rPr>
            </w:pPr>
          </w:p>
        </w:tc>
        <w:tc>
          <w:tcPr>
            <w:tcW w:w="5954" w:type="dxa"/>
            <w:vAlign w:val="center"/>
          </w:tcPr>
          <w:p w:rsidR="00912E0E" w:rsidRPr="00191D42" w:rsidRDefault="00912E0E" w:rsidP="00912E0E">
            <w:pPr>
              <w:spacing w:after="0" w:line="240" w:lineRule="auto"/>
              <w:jc w:val="center"/>
              <w:rPr>
                <w:rFonts w:ascii="Times New Roman" w:eastAsia="Times New Roman" w:hAnsi="Times New Roman" w:cs="Times New Roman"/>
                <w:i/>
                <w:iCs/>
                <w:sz w:val="26"/>
                <w:szCs w:val="26"/>
              </w:rPr>
            </w:pPr>
            <w:r w:rsidRPr="00191D42">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1E7B3DE4" wp14:editId="7902219A">
                      <wp:simplePos x="0" y="0"/>
                      <wp:positionH relativeFrom="column">
                        <wp:posOffset>786765</wp:posOffset>
                      </wp:positionH>
                      <wp:positionV relativeFrom="paragraph">
                        <wp:posOffset>-5080</wp:posOffset>
                      </wp:positionV>
                      <wp:extent cx="203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4pt" to="2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hItQEAALcDAAAOAAAAZHJzL2Uyb0RvYy54bWysU8GOEzEMvSPxD1HudKZdgV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" strokecolor="black [3040]"/>
                  </w:pict>
                </mc:Fallback>
              </mc:AlternateContent>
            </w:r>
          </w:p>
        </w:tc>
      </w:tr>
      <w:tr w:rsidR="00191D42" w:rsidRPr="00191D42" w:rsidTr="00912E0E">
        <w:tc>
          <w:tcPr>
            <w:tcW w:w="4395" w:type="dxa"/>
            <w:vAlign w:val="center"/>
            <w:hideMark/>
          </w:tcPr>
          <w:p w:rsidR="00912E0E" w:rsidRPr="00191D42" w:rsidRDefault="00912E0E" w:rsidP="00912E0E">
            <w:pPr>
              <w:spacing w:after="0" w:line="240" w:lineRule="auto"/>
              <w:jc w:val="center"/>
              <w:rPr>
                <w:rFonts w:ascii="Times New Roman" w:eastAsia="Times New Roman" w:hAnsi="Times New Roman" w:cs="Times New Roman"/>
                <w:sz w:val="26"/>
                <w:szCs w:val="26"/>
              </w:rPr>
            </w:pPr>
            <w:r w:rsidRPr="00191D42">
              <w:rPr>
                <w:rFonts w:ascii="Times New Roman" w:eastAsia="Times New Roman" w:hAnsi="Times New Roman" w:cs="Times New Roman"/>
                <w:sz w:val="26"/>
                <w:szCs w:val="26"/>
              </w:rPr>
              <w:t>Số</w:t>
            </w:r>
            <w:proofErr w:type="gramStart"/>
            <w:r w:rsidRPr="00191D42">
              <w:rPr>
                <w:rFonts w:ascii="Times New Roman" w:eastAsia="Times New Roman" w:hAnsi="Times New Roman" w:cs="Times New Roman"/>
                <w:sz w:val="26"/>
                <w:szCs w:val="26"/>
              </w:rPr>
              <w:t>:…..</w:t>
            </w:r>
            <w:proofErr w:type="gramEnd"/>
            <w:r w:rsidRPr="00191D42">
              <w:rPr>
                <w:rFonts w:ascii="Times New Roman" w:eastAsia="Times New Roman" w:hAnsi="Times New Roman" w:cs="Times New Roman"/>
                <w:sz w:val="26"/>
                <w:szCs w:val="26"/>
              </w:rPr>
              <w:t xml:space="preserve"> /KH-THPVB</w:t>
            </w:r>
          </w:p>
        </w:tc>
        <w:tc>
          <w:tcPr>
            <w:tcW w:w="5954" w:type="dxa"/>
            <w:vAlign w:val="center"/>
            <w:hideMark/>
          </w:tcPr>
          <w:p w:rsidR="00912E0E" w:rsidRPr="00191D42" w:rsidRDefault="00912E0E" w:rsidP="00912E0E">
            <w:pPr>
              <w:spacing w:after="0" w:line="240" w:lineRule="auto"/>
              <w:jc w:val="center"/>
              <w:rPr>
                <w:rFonts w:ascii="Times New Roman" w:eastAsia="Times New Roman" w:hAnsi="Times New Roman" w:cs="Times New Roman"/>
                <w:sz w:val="26"/>
                <w:szCs w:val="26"/>
              </w:rPr>
            </w:pPr>
            <w:r w:rsidRPr="00191D42">
              <w:rPr>
                <w:rFonts w:ascii="Times New Roman" w:eastAsia="Times New Roman" w:hAnsi="Times New Roman" w:cs="Times New Roman"/>
                <w:i/>
                <w:iCs/>
                <w:sz w:val="26"/>
                <w:szCs w:val="26"/>
              </w:rPr>
              <w:t>Phước Vĩnh, ngày …. tháng 8 năm 2021</w:t>
            </w:r>
          </w:p>
        </w:tc>
      </w:tr>
    </w:tbl>
    <w:p w:rsidR="00912E0E" w:rsidRPr="00191D42" w:rsidRDefault="00912E0E" w:rsidP="00912E0E">
      <w:pPr>
        <w:spacing w:after="0" w:line="240" w:lineRule="auto"/>
        <w:rPr>
          <w:rFonts w:ascii="Times New Roman" w:eastAsia="Times New Roman" w:hAnsi="Times New Roman" w:cs="Times New Roman"/>
          <w:b/>
          <w:bCs/>
          <w:sz w:val="28"/>
          <w:szCs w:val="28"/>
        </w:rPr>
      </w:pPr>
    </w:p>
    <w:p w:rsidR="00912E0E" w:rsidRPr="00FA02BE" w:rsidRDefault="00912E0E" w:rsidP="00FA02BE">
      <w:pPr>
        <w:spacing w:after="120" w:line="240" w:lineRule="auto"/>
        <w:jc w:val="center"/>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KẾ HOẠCH</w:t>
      </w:r>
      <w:r w:rsidR="00FA02BE">
        <w:rPr>
          <w:rFonts w:ascii="Times New Roman" w:eastAsia="Times New Roman" w:hAnsi="Times New Roman" w:cs="Times New Roman"/>
          <w:b/>
          <w:bCs/>
          <w:sz w:val="27"/>
          <w:szCs w:val="27"/>
        </w:rPr>
        <w:t xml:space="preserve"> </w:t>
      </w:r>
      <w:r w:rsidRPr="00FA02BE">
        <w:rPr>
          <w:rFonts w:ascii="Times New Roman" w:eastAsia="Times New Roman" w:hAnsi="Times New Roman" w:cs="Times New Roman"/>
          <w:b/>
          <w:bCs/>
          <w:sz w:val="27"/>
          <w:szCs w:val="27"/>
        </w:rPr>
        <w:br/>
        <w:t>Hoạt động tháng 9/2021</w:t>
      </w:r>
      <w:r w:rsidRPr="00FA02BE">
        <w:rPr>
          <w:rFonts w:ascii="Times New Roman" w:eastAsia="Times New Roman" w:hAnsi="Times New Roman" w:cs="Times New Roman"/>
          <w:b/>
          <w:bCs/>
          <w:sz w:val="27"/>
          <w:szCs w:val="27"/>
        </w:rPr>
        <w:br/>
      </w:r>
      <w:r w:rsidR="00FA02BE" w:rsidRPr="00FA02BE">
        <w:rPr>
          <w:rFonts w:ascii="Times New Roman" w:eastAsia="Times New Roman" w:hAnsi="Times New Roman" w:cs="Times New Roman"/>
          <w:bCs/>
          <w:sz w:val="27"/>
          <w:szCs w:val="27"/>
        </w:rPr>
        <w:t>(dự thảo)</w:t>
      </w:r>
    </w:p>
    <w:p w:rsidR="00CE564A" w:rsidRDefault="00CE564A" w:rsidP="00FA02BE">
      <w:pPr>
        <w:spacing w:after="120" w:line="240" w:lineRule="auto"/>
        <w:ind w:left="720"/>
        <w:rPr>
          <w:rFonts w:ascii="Times New Roman" w:eastAsia="Times New Roman" w:hAnsi="Times New Roman" w:cs="Times New Roman"/>
          <w:b/>
          <w:bCs/>
          <w:sz w:val="27"/>
          <w:szCs w:val="27"/>
        </w:rPr>
      </w:pPr>
    </w:p>
    <w:p w:rsidR="004F72F5" w:rsidRPr="00FA02BE" w:rsidRDefault="00912E0E" w:rsidP="00CE564A">
      <w:pPr>
        <w:spacing w:after="60" w:line="240" w:lineRule="auto"/>
        <w:ind w:left="720"/>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 xml:space="preserve">I. ĐÁNH GIÁ CÔNG TÁC THÁNG </w:t>
      </w:r>
      <w:r w:rsidR="004F72F5" w:rsidRPr="00FA02BE">
        <w:rPr>
          <w:rFonts w:ascii="Times New Roman" w:eastAsia="Times New Roman" w:hAnsi="Times New Roman" w:cs="Times New Roman"/>
          <w:b/>
          <w:bCs/>
          <w:sz w:val="27"/>
          <w:szCs w:val="27"/>
        </w:rPr>
        <w:t>7</w:t>
      </w:r>
      <w:proofErr w:type="gramStart"/>
      <w:r w:rsidR="008B08EF" w:rsidRPr="00FA02BE">
        <w:rPr>
          <w:rFonts w:ascii="Times New Roman" w:eastAsia="Times New Roman" w:hAnsi="Times New Roman" w:cs="Times New Roman"/>
          <w:b/>
          <w:bCs/>
          <w:sz w:val="27"/>
          <w:szCs w:val="27"/>
        </w:rPr>
        <w:t>,8</w:t>
      </w:r>
      <w:proofErr w:type="gramEnd"/>
      <w:r w:rsidR="004F72F5" w:rsidRPr="00FA02BE">
        <w:rPr>
          <w:rFonts w:ascii="Times New Roman" w:eastAsia="Times New Roman" w:hAnsi="Times New Roman" w:cs="Times New Roman"/>
          <w:b/>
          <w:bCs/>
          <w:sz w:val="27"/>
          <w:szCs w:val="27"/>
        </w:rPr>
        <w:t>/2021</w:t>
      </w:r>
      <w:r w:rsidRPr="00FA02BE">
        <w:rPr>
          <w:rFonts w:ascii="Times New Roman" w:eastAsia="Times New Roman" w:hAnsi="Times New Roman" w:cs="Times New Roman"/>
          <w:b/>
          <w:bCs/>
          <w:sz w:val="27"/>
          <w:szCs w:val="27"/>
        </w:rPr>
        <w:br/>
        <w:t>1. Kết quả thực hiện nhiệm vụ</w:t>
      </w:r>
    </w:p>
    <w:p w:rsidR="004F72F5" w:rsidRPr="00FA02BE" w:rsidRDefault="00912E0E"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CBGVNV có tư tưởng ổn định, chấp hành chủ</w:t>
      </w:r>
      <w:r w:rsidR="004F72F5"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trương đường lối của Đảng, chính sách pháp luật của nhà nước, các quy định</w:t>
      </w:r>
      <w:r w:rsidR="004F72F5"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của</w:t>
      </w:r>
      <w:r w:rsidR="004F72F5"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ngành, của trường.</w:t>
      </w:r>
      <w:proofErr w:type="gramEnd"/>
      <w:r w:rsidRPr="00FA02BE">
        <w:rPr>
          <w:rFonts w:ascii="Times New Roman" w:eastAsia="Times New Roman" w:hAnsi="Times New Roman" w:cs="Times New Roman"/>
          <w:sz w:val="27"/>
          <w:szCs w:val="27"/>
        </w:rPr>
        <w:t xml:space="preserve"> </w:t>
      </w:r>
      <w:proofErr w:type="gramStart"/>
      <w:r w:rsidR="00F000E2" w:rsidRPr="00FA02BE">
        <w:rPr>
          <w:rFonts w:ascii="Times New Roman" w:eastAsia="Times New Roman" w:hAnsi="Times New Roman" w:cs="Times New Roman"/>
          <w:sz w:val="27"/>
          <w:szCs w:val="27"/>
        </w:rPr>
        <w:t>Đặc biệt là ổn định tư tưởng, vận động chấp hành thực hiện nghiêm các biện pháp phòng chống dịch bệnh Covid-19 của địa phương.</w:t>
      </w:r>
      <w:proofErr w:type="gramEnd"/>
      <w:r w:rsidR="00F000E2" w:rsidRPr="00FA02BE">
        <w:rPr>
          <w:rFonts w:ascii="Times New Roman" w:eastAsia="Times New Roman" w:hAnsi="Times New Roman" w:cs="Times New Roman"/>
          <w:sz w:val="27"/>
          <w:szCs w:val="27"/>
        </w:rPr>
        <w:t xml:space="preserve"> Có tinh thần đoàn kết, tích cực, sẵn sàng tham gia trong công tác phòng, chống dịch bệnh không </w:t>
      </w:r>
      <w:r w:rsidR="00D04DEE" w:rsidRPr="00FA02BE">
        <w:rPr>
          <w:rFonts w:ascii="Times New Roman" w:eastAsia="Times New Roman" w:hAnsi="Times New Roman" w:cs="Times New Roman"/>
          <w:sz w:val="27"/>
          <w:szCs w:val="27"/>
        </w:rPr>
        <w:t>ngại</w:t>
      </w:r>
      <w:r w:rsidR="00F000E2" w:rsidRPr="00FA02BE">
        <w:rPr>
          <w:rFonts w:ascii="Times New Roman" w:eastAsia="Times New Roman" w:hAnsi="Times New Roman" w:cs="Times New Roman"/>
          <w:sz w:val="27"/>
          <w:szCs w:val="27"/>
        </w:rPr>
        <w:t xml:space="preserve"> khó khăn, nguy hiểm. </w:t>
      </w:r>
      <w:proofErr w:type="gramStart"/>
      <w:r w:rsidR="004F72F5" w:rsidRPr="00FA02BE">
        <w:rPr>
          <w:rFonts w:ascii="Times New Roman" w:eastAsia="Times New Roman" w:hAnsi="Times New Roman" w:cs="Times New Roman"/>
          <w:sz w:val="27"/>
          <w:szCs w:val="27"/>
        </w:rPr>
        <w:t>Hưởng ứng tham gia cá</w:t>
      </w:r>
      <w:r w:rsidR="00F000E2" w:rsidRPr="00FA02BE">
        <w:rPr>
          <w:rFonts w:ascii="Times New Roman" w:eastAsia="Times New Roman" w:hAnsi="Times New Roman" w:cs="Times New Roman"/>
          <w:sz w:val="27"/>
          <w:szCs w:val="27"/>
        </w:rPr>
        <w:t>c</w:t>
      </w:r>
      <w:r w:rsidR="004F72F5" w:rsidRPr="00FA02BE">
        <w:rPr>
          <w:rFonts w:ascii="Times New Roman" w:eastAsia="Times New Roman" w:hAnsi="Times New Roman" w:cs="Times New Roman"/>
          <w:sz w:val="27"/>
          <w:szCs w:val="27"/>
        </w:rPr>
        <w:t xml:space="preserve"> hội thị tìm hiểu pháp luật trên Internet (thi tìm hiểu luật bầu cử, thi tim hiểu pháp luật quy định về PCCC và cứu hộ cứu nạn</w:t>
      </w:r>
      <w:r w:rsidR="00D04DEE" w:rsidRPr="00FA02BE">
        <w:rPr>
          <w:rFonts w:ascii="Times New Roman" w:eastAsia="Times New Roman" w:hAnsi="Times New Roman" w:cs="Times New Roman"/>
          <w:sz w:val="27"/>
          <w:szCs w:val="27"/>
        </w:rPr>
        <w:t>)</w:t>
      </w:r>
      <w:r w:rsidR="00F000E2" w:rsidRPr="00FA02BE">
        <w:rPr>
          <w:rFonts w:ascii="Times New Roman" w:eastAsia="Times New Roman" w:hAnsi="Times New Roman" w:cs="Times New Roman"/>
          <w:sz w:val="27"/>
          <w:szCs w:val="27"/>
        </w:rPr>
        <w:t>.</w:t>
      </w:r>
      <w:proofErr w:type="gramEnd"/>
    </w:p>
    <w:p w:rsidR="00F000E2" w:rsidRPr="00FA02BE" w:rsidRDefault="00F000E2"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Hoàn thành hồ sơ đánh giá hết tập sự, đề nghị hợp đồng dài hạn đối với viên chức hợp đồng một năm</w:t>
      </w:r>
      <w:r w:rsidR="0012455C" w:rsidRPr="00FA02BE">
        <w:rPr>
          <w:rFonts w:ascii="Times New Roman" w:eastAsia="Times New Roman" w:hAnsi="Times New Roman" w:cs="Times New Roman"/>
          <w:sz w:val="27"/>
          <w:szCs w:val="27"/>
        </w:rPr>
        <w:t xml:space="preserve"> (cô Yến)</w:t>
      </w:r>
      <w:r w:rsidRPr="00FA02BE">
        <w:rPr>
          <w:rFonts w:ascii="Times New Roman" w:eastAsia="Times New Roman" w:hAnsi="Times New Roman" w:cs="Times New Roman"/>
          <w:sz w:val="27"/>
          <w:szCs w:val="27"/>
        </w:rPr>
        <w:t xml:space="preserve">; Hoàn chỉnh hồ sơ rà soát, bổ sung quy hoạch cán bộ giai đoạn 2020-2025; </w:t>
      </w:r>
      <w:r w:rsidR="00537EA5" w:rsidRPr="00FA02BE">
        <w:rPr>
          <w:rFonts w:ascii="Times New Roman" w:eastAsia="Times New Roman" w:hAnsi="Times New Roman" w:cs="Times New Roman"/>
          <w:sz w:val="27"/>
          <w:szCs w:val="27"/>
        </w:rPr>
        <w:t>Hoàn thành công tác đánh giá chuẩn nghề nghiệp, đánh giá, phân loại viên chức 2022-2021, nhận thông báo  kết quả đánh giá viên chức quản lý</w:t>
      </w:r>
      <w:r w:rsidR="00E4206D" w:rsidRPr="00FA02BE">
        <w:rPr>
          <w:rFonts w:ascii="Times New Roman" w:eastAsia="Times New Roman" w:hAnsi="Times New Roman" w:cs="Times New Roman"/>
          <w:sz w:val="27"/>
          <w:szCs w:val="27"/>
        </w:rPr>
        <w:t xml:space="preserve"> (Hoàn thành xuất sắc 3/3 đ/c); Tiếp nhận điều động về công tác 2 GV dạy lớp (đ/c Thảo, Sương), 1 GV mĩ thuật (đ/c Hiền); bàn giao hồ sơ chuyển đi 1GV (cô Đào- đi ABb), 1 GV nghỉ việc (cô Vui, mĩ thuật).</w:t>
      </w:r>
      <w:r w:rsidR="0052654A" w:rsidRPr="00FA02BE">
        <w:rPr>
          <w:rFonts w:ascii="Times New Roman" w:eastAsia="Times New Roman" w:hAnsi="Times New Roman" w:cs="Times New Roman"/>
          <w:sz w:val="27"/>
          <w:szCs w:val="27"/>
        </w:rPr>
        <w:t xml:space="preserve"> </w:t>
      </w:r>
      <w:proofErr w:type="gramStart"/>
      <w:r w:rsidR="0052654A" w:rsidRPr="00FA02BE">
        <w:rPr>
          <w:rFonts w:ascii="Times New Roman" w:eastAsia="Times New Roman" w:hAnsi="Times New Roman" w:cs="Times New Roman"/>
          <w:sz w:val="27"/>
          <w:szCs w:val="27"/>
        </w:rPr>
        <w:t>Kịp thời thực hiện công tác tuyển sinh, kết quả huy động 100% trẻ 6 tuổi ra lớp (205/205 em).</w:t>
      </w:r>
      <w:proofErr w:type="gramEnd"/>
    </w:p>
    <w:p w:rsidR="00537EA5" w:rsidRPr="00FA02BE" w:rsidRDefault="00537EA5"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Thực hiện bảo trì, chăm sóc CSVC, cải tạo khuôn viên, cây xanh trong nhà trường, sửa chữa, hệ thống điện, nước nhà vệ sinh.</w:t>
      </w:r>
      <w:proofErr w:type="gramEnd"/>
      <w:r w:rsidRPr="00FA02BE">
        <w:rPr>
          <w:rFonts w:ascii="Times New Roman" w:eastAsia="Times New Roman" w:hAnsi="Times New Roman" w:cs="Times New Roman"/>
          <w:sz w:val="27"/>
          <w:szCs w:val="27"/>
        </w:rPr>
        <w:t xml:space="preserve"> Đảm bảo </w:t>
      </w:r>
      <w:proofErr w:type="gramStart"/>
      <w:r w:rsidRPr="00FA02BE">
        <w:rPr>
          <w:rFonts w:ascii="Times New Roman" w:eastAsia="Times New Roman" w:hAnsi="Times New Roman" w:cs="Times New Roman"/>
          <w:sz w:val="27"/>
          <w:szCs w:val="27"/>
        </w:rPr>
        <w:t>an</w:t>
      </w:r>
      <w:proofErr w:type="gramEnd"/>
      <w:r w:rsidRPr="00FA02BE">
        <w:rPr>
          <w:rFonts w:ascii="Times New Roman" w:eastAsia="Times New Roman" w:hAnsi="Times New Roman" w:cs="Times New Roman"/>
          <w:sz w:val="27"/>
          <w:szCs w:val="27"/>
        </w:rPr>
        <w:t xml:space="preserve"> toàn CSVC, trang thiết bị nhà trường trong thời gian nghỉ hè.</w:t>
      </w:r>
      <w:r w:rsidR="002C54E9" w:rsidRPr="00FA02BE">
        <w:rPr>
          <w:rFonts w:ascii="Times New Roman" w:eastAsia="Times New Roman" w:hAnsi="Times New Roman" w:cs="Times New Roman"/>
          <w:sz w:val="27"/>
          <w:szCs w:val="27"/>
        </w:rPr>
        <w:t xml:space="preserve"> </w:t>
      </w:r>
      <w:proofErr w:type="gramStart"/>
      <w:r w:rsidR="002C54E9" w:rsidRPr="00FA02BE">
        <w:rPr>
          <w:rFonts w:ascii="Times New Roman" w:eastAsia="Times New Roman" w:hAnsi="Times New Roman" w:cs="Times New Roman"/>
          <w:sz w:val="27"/>
          <w:szCs w:val="27"/>
        </w:rPr>
        <w:t xml:space="preserve">Phối hợp chuẩn bị tốt </w:t>
      </w:r>
      <w:r w:rsidR="004A71EA" w:rsidRPr="00FA02BE">
        <w:rPr>
          <w:rFonts w:ascii="Times New Roman" w:eastAsia="Times New Roman" w:hAnsi="Times New Roman" w:cs="Times New Roman"/>
          <w:sz w:val="27"/>
          <w:szCs w:val="27"/>
        </w:rPr>
        <w:t xml:space="preserve">về </w:t>
      </w:r>
      <w:r w:rsidR="002C54E9" w:rsidRPr="00FA02BE">
        <w:rPr>
          <w:rFonts w:ascii="Times New Roman" w:eastAsia="Times New Roman" w:hAnsi="Times New Roman" w:cs="Times New Roman"/>
          <w:sz w:val="27"/>
          <w:szCs w:val="27"/>
        </w:rPr>
        <w:t xml:space="preserve">CSVC </w:t>
      </w:r>
      <w:r w:rsidR="004A71EA" w:rsidRPr="00FA02BE">
        <w:rPr>
          <w:rFonts w:ascii="Times New Roman" w:eastAsia="Times New Roman" w:hAnsi="Times New Roman" w:cs="Times New Roman"/>
          <w:sz w:val="27"/>
          <w:szCs w:val="27"/>
        </w:rPr>
        <w:t>phục vụ nhiều đợt</w:t>
      </w:r>
      <w:r w:rsidR="002C54E9" w:rsidRPr="00FA02BE">
        <w:rPr>
          <w:rFonts w:ascii="Times New Roman" w:eastAsia="Times New Roman" w:hAnsi="Times New Roman" w:cs="Times New Roman"/>
          <w:sz w:val="27"/>
          <w:szCs w:val="27"/>
        </w:rPr>
        <w:t xml:space="preserve"> tiêm vacxin </w:t>
      </w:r>
      <w:r w:rsidR="004A71EA" w:rsidRPr="00FA02BE">
        <w:rPr>
          <w:rFonts w:ascii="Times New Roman" w:eastAsia="Times New Roman" w:hAnsi="Times New Roman" w:cs="Times New Roman"/>
          <w:sz w:val="27"/>
          <w:szCs w:val="27"/>
        </w:rPr>
        <w:t>của thị trấn và của huyện</w:t>
      </w:r>
      <w:r w:rsidR="002C54E9" w:rsidRPr="00FA02BE">
        <w:rPr>
          <w:rFonts w:ascii="Times New Roman" w:eastAsia="Times New Roman" w:hAnsi="Times New Roman" w:cs="Times New Roman"/>
          <w:sz w:val="27"/>
          <w:szCs w:val="27"/>
        </w:rPr>
        <w:t>.</w:t>
      </w:r>
      <w:proofErr w:type="gramEnd"/>
    </w:p>
    <w:p w:rsidR="0012455C" w:rsidRPr="00FA02BE" w:rsidRDefault="0012455C"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Hoàn thành hồ sơ đánh giá học sinh cuối năm, phụ đạo, tổ chức kiểm tra lại cho HS chưa đạt; bồi dưỡng, hướng dẫn học sinh lớp 5 tham gia thi tuyển sinh lớp 6 tạo nguồn</w:t>
      </w:r>
      <w:r w:rsidR="005F5958" w:rsidRPr="00FA02BE">
        <w:rPr>
          <w:rFonts w:ascii="Times New Roman" w:eastAsia="Times New Roman" w:hAnsi="Times New Roman" w:cs="Times New Roman"/>
          <w:sz w:val="27"/>
          <w:szCs w:val="27"/>
        </w:rPr>
        <w:t xml:space="preserve"> đạt 25/58 em tham gia</w:t>
      </w:r>
      <w:r w:rsidRPr="00FA02BE">
        <w:rPr>
          <w:rFonts w:ascii="Times New Roman" w:eastAsia="Times New Roman" w:hAnsi="Times New Roman" w:cs="Times New Roman"/>
          <w:sz w:val="27"/>
          <w:szCs w:val="27"/>
        </w:rPr>
        <w:t>. Tham gia bồi dưỡng sử dụng sách giáo khoa các lớp 1</w:t>
      </w:r>
      <w:proofErr w:type="gramStart"/>
      <w:r w:rsidRPr="00FA02BE">
        <w:rPr>
          <w:rFonts w:ascii="Times New Roman" w:eastAsia="Times New Roman" w:hAnsi="Times New Roman" w:cs="Times New Roman"/>
          <w:sz w:val="27"/>
          <w:szCs w:val="27"/>
        </w:rPr>
        <w:t>,2</w:t>
      </w:r>
      <w:proofErr w:type="gramEnd"/>
      <w:r w:rsidR="00A550F0" w:rsidRPr="00FA02BE">
        <w:rPr>
          <w:rFonts w:ascii="Times New Roman" w:eastAsia="Times New Roman" w:hAnsi="Times New Roman" w:cs="Times New Roman"/>
          <w:sz w:val="27"/>
          <w:szCs w:val="27"/>
        </w:rPr>
        <w:t>.</w:t>
      </w:r>
    </w:p>
    <w:p w:rsidR="00191D42" w:rsidRPr="00FA02BE" w:rsidRDefault="00A550F0" w:rsidP="00CE564A">
      <w:pPr>
        <w:spacing w:after="60" w:line="240" w:lineRule="auto"/>
        <w:ind w:firstLine="720"/>
        <w:jc w:val="both"/>
        <w:rPr>
          <w:rFonts w:ascii="Times New Roman" w:hAnsi="Times New Roman" w:cs="Times New Roman"/>
          <w:sz w:val="27"/>
          <w:szCs w:val="27"/>
        </w:rPr>
      </w:pPr>
      <w:r w:rsidRPr="00FA02BE">
        <w:rPr>
          <w:rFonts w:ascii="Times New Roman" w:eastAsia="Times New Roman" w:hAnsi="Times New Roman" w:cs="Times New Roman"/>
          <w:sz w:val="27"/>
          <w:szCs w:val="27"/>
        </w:rPr>
        <w:t xml:space="preserve">Phối hợp huyện Đoàn tổ chức lễ khen thưởng hoạt động Đội và phong trào thiếu nhi, trong đó có </w:t>
      </w:r>
      <w:r w:rsidR="00191D42" w:rsidRPr="00FA02BE">
        <w:rPr>
          <w:rFonts w:ascii="Times New Roman" w:eastAsia="Times New Roman" w:hAnsi="Times New Roman" w:cs="Times New Roman"/>
          <w:sz w:val="27"/>
          <w:szCs w:val="27"/>
        </w:rPr>
        <w:t xml:space="preserve">em Đào Lê Thanh Thảo (5a2) được Hội đồng Đội tỉnh tặng danh hiệu “Dũng sĩ nghì việc tốt”; </w:t>
      </w:r>
      <w:r w:rsidRPr="00FA02BE">
        <w:rPr>
          <w:rFonts w:ascii="Times New Roman" w:eastAsia="Times New Roman" w:hAnsi="Times New Roman" w:cs="Times New Roman"/>
          <w:sz w:val="27"/>
          <w:szCs w:val="27"/>
        </w:rPr>
        <w:t xml:space="preserve">Đ/c Lưu Ngọc Giàu </w:t>
      </w:r>
      <w:r w:rsidR="00191D42" w:rsidRPr="00FA02BE">
        <w:rPr>
          <w:rFonts w:ascii="Times New Roman" w:eastAsia="Times New Roman" w:hAnsi="Times New Roman" w:cs="Times New Roman"/>
          <w:sz w:val="27"/>
          <w:szCs w:val="27"/>
        </w:rPr>
        <w:t>tỉnh đoàn t</w:t>
      </w:r>
      <w:r w:rsidR="00191D42" w:rsidRPr="00FA02BE">
        <w:rPr>
          <w:rFonts w:ascii="Times New Roman" w:hAnsi="Times New Roman" w:cs="Times New Roman"/>
          <w:sz w:val="27"/>
          <w:szCs w:val="27"/>
        </w:rPr>
        <w:t xml:space="preserve">ặng Bằng khen "Đạt thành tích xuất sắc trong hoạt động Chiến dịch hè tình nguyện tỉnh BD năm 2020", UBND huyện tặng Giấy khen đạt thành tích xuất sắc trong công tác Đội và phòng trào thiếu niên </w:t>
      </w:r>
    </w:p>
    <w:p w:rsidR="00F000E2" w:rsidRPr="00FA02BE" w:rsidRDefault="0012455C"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 xml:space="preserve">Vận động quyên góp bổ sung tủ sách dung chung, đăng ký SGK cho </w:t>
      </w:r>
      <w:r w:rsidR="00E4206D" w:rsidRPr="00FA02BE">
        <w:rPr>
          <w:rFonts w:ascii="Times New Roman" w:eastAsia="Times New Roman" w:hAnsi="Times New Roman" w:cs="Times New Roman"/>
          <w:sz w:val="27"/>
          <w:szCs w:val="27"/>
        </w:rPr>
        <w:t xml:space="preserve">100% </w:t>
      </w:r>
      <w:r w:rsidRPr="00FA02BE">
        <w:rPr>
          <w:rFonts w:ascii="Times New Roman" w:eastAsia="Times New Roman" w:hAnsi="Times New Roman" w:cs="Times New Roman"/>
          <w:sz w:val="27"/>
          <w:szCs w:val="27"/>
        </w:rPr>
        <w:t>học sinh</w:t>
      </w:r>
      <w:r w:rsidR="00E4206D" w:rsidRPr="00FA02BE">
        <w:rPr>
          <w:rFonts w:ascii="Times New Roman" w:eastAsia="Times New Roman" w:hAnsi="Times New Roman" w:cs="Times New Roman"/>
          <w:sz w:val="27"/>
          <w:szCs w:val="27"/>
        </w:rPr>
        <w:t xml:space="preserve"> lớp 1</w:t>
      </w:r>
      <w:proofErr w:type="gramStart"/>
      <w:r w:rsidR="00E4206D" w:rsidRPr="00FA02BE">
        <w:rPr>
          <w:rFonts w:ascii="Times New Roman" w:eastAsia="Times New Roman" w:hAnsi="Times New Roman" w:cs="Times New Roman"/>
          <w:sz w:val="27"/>
          <w:szCs w:val="27"/>
        </w:rPr>
        <w:t>,2</w:t>
      </w:r>
      <w:proofErr w:type="gramEnd"/>
      <w:r w:rsidR="00E4206D"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 xml:space="preserve"> và giúp </w:t>
      </w:r>
      <w:r w:rsidR="00E4206D" w:rsidRPr="00FA02BE">
        <w:rPr>
          <w:rFonts w:ascii="Times New Roman" w:eastAsia="Times New Roman" w:hAnsi="Times New Roman" w:cs="Times New Roman"/>
          <w:sz w:val="27"/>
          <w:szCs w:val="27"/>
        </w:rPr>
        <w:t xml:space="preserve">những </w:t>
      </w:r>
      <w:r w:rsidRPr="00FA02BE">
        <w:rPr>
          <w:rFonts w:ascii="Times New Roman" w:eastAsia="Times New Roman" w:hAnsi="Times New Roman" w:cs="Times New Roman"/>
          <w:sz w:val="27"/>
          <w:szCs w:val="27"/>
        </w:rPr>
        <w:t xml:space="preserve">học sinh lớp 3,4,5 </w:t>
      </w:r>
      <w:r w:rsidR="00E4206D" w:rsidRPr="00FA02BE">
        <w:rPr>
          <w:rFonts w:ascii="Times New Roman" w:eastAsia="Times New Roman" w:hAnsi="Times New Roman" w:cs="Times New Roman"/>
          <w:sz w:val="27"/>
          <w:szCs w:val="27"/>
        </w:rPr>
        <w:t xml:space="preserve">thiếu sách </w:t>
      </w:r>
      <w:r w:rsidRPr="00FA02BE">
        <w:rPr>
          <w:rFonts w:ascii="Times New Roman" w:eastAsia="Times New Roman" w:hAnsi="Times New Roman" w:cs="Times New Roman"/>
          <w:sz w:val="27"/>
          <w:szCs w:val="27"/>
        </w:rPr>
        <w:t xml:space="preserve">đăng </w:t>
      </w:r>
      <w:r w:rsidR="00E4206D" w:rsidRPr="00FA02BE">
        <w:rPr>
          <w:rFonts w:ascii="Times New Roman" w:eastAsia="Times New Roman" w:hAnsi="Times New Roman" w:cs="Times New Roman"/>
          <w:sz w:val="27"/>
          <w:szCs w:val="27"/>
        </w:rPr>
        <w:t xml:space="preserve">ký mua từ </w:t>
      </w:r>
      <w:r w:rsidRPr="00FA02BE">
        <w:rPr>
          <w:rFonts w:ascii="Times New Roman" w:eastAsia="Times New Roman" w:hAnsi="Times New Roman" w:cs="Times New Roman"/>
          <w:sz w:val="27"/>
          <w:szCs w:val="27"/>
        </w:rPr>
        <w:t xml:space="preserve">Cty </w:t>
      </w:r>
      <w:r w:rsidR="00E4206D" w:rsidRPr="00FA02BE">
        <w:rPr>
          <w:rFonts w:ascii="Times New Roman" w:eastAsia="Times New Roman" w:hAnsi="Times New Roman" w:cs="Times New Roman"/>
          <w:sz w:val="27"/>
          <w:szCs w:val="27"/>
        </w:rPr>
        <w:t xml:space="preserve">sách, </w:t>
      </w:r>
      <w:r w:rsidRPr="00FA02BE">
        <w:rPr>
          <w:rFonts w:ascii="Times New Roman" w:eastAsia="Times New Roman" w:hAnsi="Times New Roman" w:cs="Times New Roman"/>
          <w:sz w:val="27"/>
          <w:szCs w:val="27"/>
        </w:rPr>
        <w:t>thiết bị.</w:t>
      </w:r>
    </w:p>
    <w:p w:rsidR="007777D2" w:rsidRPr="00FA02BE" w:rsidRDefault="00C13872"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lastRenderedPageBreak/>
        <w:t>Truy đóng BH thất nghiệp cho HT từ tháng 12/2020; Đăng ký lương quý III/2201 (3 tăng, 2 giảm);  Tiếp thục thực hiện phụ cấp thâm niên cho nhà giáo theo</w:t>
      </w:r>
      <w:r w:rsidR="00CE564A">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N</w:t>
      </w:r>
      <w:r w:rsidR="00DB752C" w:rsidRPr="00FA02BE">
        <w:rPr>
          <w:rFonts w:ascii="Times New Roman" w:eastAsia="Times New Roman" w:hAnsi="Times New Roman" w:cs="Times New Roman"/>
          <w:sz w:val="27"/>
          <w:szCs w:val="27"/>
        </w:rPr>
        <w:t>Đ</w:t>
      </w:r>
      <w:r w:rsidRPr="00FA02BE">
        <w:rPr>
          <w:rFonts w:ascii="Times New Roman" w:eastAsia="Times New Roman" w:hAnsi="Times New Roman" w:cs="Times New Roman"/>
          <w:sz w:val="27"/>
          <w:szCs w:val="27"/>
        </w:rPr>
        <w:t xml:space="preserve"> 77/202</w:t>
      </w:r>
      <w:r w:rsidR="00DB752C" w:rsidRPr="00FA02BE">
        <w:rPr>
          <w:rFonts w:ascii="Times New Roman" w:eastAsia="Times New Roman" w:hAnsi="Times New Roman" w:cs="Times New Roman"/>
          <w:sz w:val="27"/>
          <w:szCs w:val="27"/>
        </w:rPr>
        <w:t>1</w:t>
      </w:r>
      <w:r w:rsidRPr="00FA02BE">
        <w:rPr>
          <w:rFonts w:ascii="Times New Roman" w:eastAsia="Times New Roman" w:hAnsi="Times New Roman" w:cs="Times New Roman"/>
          <w:sz w:val="27"/>
          <w:szCs w:val="27"/>
        </w:rPr>
        <w:t>; thực hiện phương án tự chủ tài chính phân loại sự nghiệp giai đoạn 18-21 và 21-24 theo N</w:t>
      </w:r>
      <w:r w:rsidR="0009435F" w:rsidRPr="00FA02BE">
        <w:rPr>
          <w:rFonts w:ascii="Times New Roman" w:eastAsia="Times New Roman" w:hAnsi="Times New Roman" w:cs="Times New Roman"/>
          <w:sz w:val="27"/>
          <w:szCs w:val="27"/>
        </w:rPr>
        <w:t>Đ</w:t>
      </w:r>
      <w:r w:rsidRPr="00FA02BE">
        <w:rPr>
          <w:rFonts w:ascii="Times New Roman" w:eastAsia="Times New Roman" w:hAnsi="Times New Roman" w:cs="Times New Roman"/>
          <w:sz w:val="27"/>
          <w:szCs w:val="27"/>
        </w:rPr>
        <w:t xml:space="preserve"> 60/2021 ngày 21/6/2</w:t>
      </w:r>
      <w:r w:rsidR="0009435F" w:rsidRPr="00FA02BE">
        <w:rPr>
          <w:rFonts w:ascii="Times New Roman" w:eastAsia="Times New Roman" w:hAnsi="Times New Roman" w:cs="Times New Roman"/>
          <w:sz w:val="27"/>
          <w:szCs w:val="27"/>
        </w:rPr>
        <w:t>02</w:t>
      </w:r>
      <w:r w:rsidRPr="00FA02BE">
        <w:rPr>
          <w:rFonts w:ascii="Times New Roman" w:eastAsia="Times New Roman" w:hAnsi="Times New Roman" w:cs="Times New Roman"/>
          <w:sz w:val="27"/>
          <w:szCs w:val="27"/>
        </w:rPr>
        <w:t>1</w:t>
      </w:r>
      <w:r w:rsidR="0009435F"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 xml:space="preserve">Thực hiên tiết kiệm </w:t>
      </w:r>
      <w:r w:rsidR="0009435F" w:rsidRPr="00FA02BE">
        <w:rPr>
          <w:rFonts w:ascii="Times New Roman" w:eastAsia="Times New Roman" w:hAnsi="Times New Roman" w:cs="Times New Roman"/>
          <w:sz w:val="27"/>
          <w:szCs w:val="27"/>
        </w:rPr>
        <w:t xml:space="preserve">kinh phí </w:t>
      </w:r>
      <w:r w:rsidRPr="00FA02BE">
        <w:rPr>
          <w:rFonts w:ascii="Times New Roman" w:eastAsia="Times New Roman" w:hAnsi="Times New Roman" w:cs="Times New Roman"/>
          <w:sz w:val="27"/>
          <w:szCs w:val="27"/>
        </w:rPr>
        <w:t>thường xuyên theo NQ58/</w:t>
      </w:r>
      <w:r w:rsidR="0009435F" w:rsidRPr="00FA02BE">
        <w:rPr>
          <w:rFonts w:ascii="Times New Roman" w:eastAsia="Times New Roman" w:hAnsi="Times New Roman" w:cs="Times New Roman"/>
          <w:sz w:val="27"/>
          <w:szCs w:val="27"/>
        </w:rPr>
        <w:t xml:space="preserve">NQCP ngày 8/6/2021; </w:t>
      </w:r>
      <w:r w:rsidRPr="00FA02BE">
        <w:rPr>
          <w:rFonts w:ascii="Times New Roman" w:eastAsia="Times New Roman" w:hAnsi="Times New Roman" w:cs="Times New Roman"/>
          <w:sz w:val="27"/>
          <w:szCs w:val="27"/>
        </w:rPr>
        <w:t>Cắt giảm lần 1: 103.374.000đ</w:t>
      </w:r>
      <w:r w:rsidR="0009435F" w:rsidRPr="00FA02BE">
        <w:rPr>
          <w:rFonts w:ascii="Times New Roman" w:eastAsia="Times New Roman" w:hAnsi="Times New Roman" w:cs="Times New Roman"/>
          <w:sz w:val="27"/>
          <w:szCs w:val="27"/>
        </w:rPr>
        <w:t>, cắt giảm lần 2: 72.494.269đ, t</w:t>
      </w:r>
      <w:r w:rsidRPr="00FA02BE">
        <w:rPr>
          <w:rFonts w:ascii="Times New Roman" w:eastAsia="Times New Roman" w:hAnsi="Times New Roman" w:cs="Times New Roman"/>
          <w:sz w:val="27"/>
          <w:szCs w:val="27"/>
        </w:rPr>
        <w:t>ổng 2 lần là</w:t>
      </w:r>
      <w:r w:rsidR="0009435F" w:rsidRPr="00FA02BE">
        <w:rPr>
          <w:rFonts w:ascii="Times New Roman" w:eastAsia="Times New Roman" w:hAnsi="Times New Roman" w:cs="Times New Roman"/>
          <w:sz w:val="27"/>
          <w:szCs w:val="27"/>
        </w:rPr>
        <w:t xml:space="preserve">: 175.868.269đ; </w:t>
      </w:r>
      <w:r w:rsidR="007777D2" w:rsidRPr="00FA02BE">
        <w:rPr>
          <w:rFonts w:ascii="Times New Roman" w:eastAsia="Times New Roman" w:hAnsi="Times New Roman" w:cs="Times New Roman"/>
          <w:sz w:val="27"/>
          <w:szCs w:val="27"/>
        </w:rPr>
        <w:t>CBGVNV tham gia ủng hộ</w:t>
      </w:r>
      <w:r w:rsidR="001134C6" w:rsidRPr="00FA02BE">
        <w:rPr>
          <w:rFonts w:ascii="Times New Roman" w:eastAsia="Times New Roman" w:hAnsi="Times New Roman" w:cs="Times New Roman"/>
          <w:sz w:val="27"/>
          <w:szCs w:val="27"/>
        </w:rPr>
        <w:t xml:space="preserve"> phòng chống dịch bệnh Covid-19, </w:t>
      </w:r>
      <w:r w:rsidR="007777D2" w:rsidRPr="00FA02BE">
        <w:rPr>
          <w:rFonts w:ascii="Times New Roman" w:eastAsia="Times New Roman" w:hAnsi="Times New Roman" w:cs="Times New Roman"/>
          <w:sz w:val="27"/>
          <w:szCs w:val="27"/>
        </w:rPr>
        <w:t xml:space="preserve">nộp trực tiếp cho Ủy ban </w:t>
      </w:r>
      <w:r w:rsidR="0009435F" w:rsidRPr="00FA02BE">
        <w:rPr>
          <w:rFonts w:ascii="Times New Roman" w:eastAsia="Times New Roman" w:hAnsi="Times New Roman" w:cs="Times New Roman"/>
          <w:sz w:val="27"/>
          <w:szCs w:val="27"/>
        </w:rPr>
        <w:t xml:space="preserve">MTTQ huyện 4.250.000, </w:t>
      </w:r>
      <w:r w:rsidR="001134C6" w:rsidRPr="00FA02BE">
        <w:rPr>
          <w:rFonts w:ascii="Times New Roman" w:eastAsia="Times New Roman" w:hAnsi="Times New Roman" w:cs="Times New Roman"/>
          <w:sz w:val="27"/>
          <w:szCs w:val="27"/>
        </w:rPr>
        <w:t>ủ</w:t>
      </w:r>
      <w:r w:rsidR="0009435F" w:rsidRPr="00FA02BE">
        <w:rPr>
          <w:rFonts w:ascii="Times New Roman" w:eastAsia="Times New Roman" w:hAnsi="Times New Roman" w:cs="Times New Roman"/>
          <w:sz w:val="27"/>
          <w:szCs w:val="27"/>
        </w:rPr>
        <w:t>ng hộ khu cách li An Bình 5.200.000</w:t>
      </w:r>
      <w:r w:rsidR="001134C6" w:rsidRPr="00FA02BE">
        <w:rPr>
          <w:rFonts w:ascii="Times New Roman" w:eastAsia="Times New Roman" w:hAnsi="Times New Roman" w:cs="Times New Roman"/>
          <w:sz w:val="27"/>
          <w:szCs w:val="27"/>
        </w:rPr>
        <w:t>.</w:t>
      </w:r>
    </w:p>
    <w:p w:rsidR="001134C6" w:rsidRPr="00FA02BE" w:rsidRDefault="001134C6"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 xml:space="preserve">Hoàn thành hồ sơ thi đua năm học 2020-2021, kết quả PGD duyệt theo đề nghị của đơn vị, cụ thể: 52/52 CBGVNV đạt LĐTT, trong đó 08 CSTĐCS (các đ/c Linh, Văn, Đức Trâm, Giàu, Loan, Phạm Liên, Luyến) và 01 CSTĐ tỉnh (đ/c Linh); 02 Bằng khen UBND tỉnh (các đ/c Thắm, Nương); 08 Giấy khen UBND huyện (Kiểu, Thúy, Kiều, Dinh, Vân, Dũng, Nguyệt, Hiền); </w:t>
      </w:r>
      <w:r w:rsidR="0052654A" w:rsidRPr="00FA02BE">
        <w:rPr>
          <w:rFonts w:ascii="Times New Roman" w:eastAsia="Times New Roman" w:hAnsi="Times New Roman" w:cs="Times New Roman"/>
          <w:sz w:val="27"/>
          <w:szCs w:val="27"/>
        </w:rPr>
        <w:t xml:space="preserve">Đơn vị Bằng khen UBND tỉnh; tổ </w:t>
      </w:r>
      <w:r w:rsidRPr="00FA02BE">
        <w:rPr>
          <w:rFonts w:ascii="Times New Roman" w:eastAsia="Times New Roman" w:hAnsi="Times New Roman" w:cs="Times New Roman"/>
          <w:sz w:val="27"/>
          <w:szCs w:val="27"/>
        </w:rPr>
        <w:t xml:space="preserve">Bộ môn </w:t>
      </w:r>
      <w:r w:rsidR="0052654A" w:rsidRPr="00FA02BE">
        <w:rPr>
          <w:rFonts w:ascii="Times New Roman" w:eastAsia="Times New Roman" w:hAnsi="Times New Roman" w:cs="Times New Roman"/>
          <w:sz w:val="27"/>
          <w:szCs w:val="27"/>
        </w:rPr>
        <w:t>Giấy khen UBND huyện.</w:t>
      </w:r>
      <w:r w:rsidRPr="00FA02BE">
        <w:rPr>
          <w:rFonts w:ascii="Times New Roman" w:eastAsia="Times New Roman" w:hAnsi="Times New Roman" w:cs="Times New Roman"/>
          <w:sz w:val="27"/>
          <w:szCs w:val="27"/>
        </w:rPr>
        <w:t xml:space="preserve"> </w:t>
      </w:r>
      <w:proofErr w:type="gramStart"/>
      <w:r w:rsidR="004A71EA" w:rsidRPr="00FA02BE">
        <w:rPr>
          <w:rFonts w:ascii="Times New Roman" w:eastAsia="Times New Roman" w:hAnsi="Times New Roman" w:cs="Times New Roman"/>
          <w:sz w:val="27"/>
          <w:szCs w:val="27"/>
        </w:rPr>
        <w:t>Đề nghị UBND huyện khen thưởng thành tích tham gia chống dịch (các đ/c Dũng, Linh)</w:t>
      </w:r>
      <w:r w:rsidR="00722ECC" w:rsidRPr="00FA02BE">
        <w:rPr>
          <w:rFonts w:ascii="Times New Roman" w:eastAsia="Times New Roman" w:hAnsi="Times New Roman" w:cs="Times New Roman"/>
          <w:sz w:val="27"/>
          <w:szCs w:val="27"/>
        </w:rPr>
        <w:t>; Kết quả x</w:t>
      </w:r>
      <w:r w:rsidR="00A550F0" w:rsidRPr="00FA02BE">
        <w:rPr>
          <w:rFonts w:ascii="Times New Roman" w:eastAsia="Times New Roman" w:hAnsi="Times New Roman" w:cs="Times New Roman"/>
          <w:sz w:val="27"/>
          <w:szCs w:val="27"/>
        </w:rPr>
        <w:t>ếp</w:t>
      </w:r>
      <w:r w:rsidR="00722ECC" w:rsidRPr="00FA02BE">
        <w:rPr>
          <w:rFonts w:ascii="Times New Roman" w:eastAsia="Times New Roman" w:hAnsi="Times New Roman" w:cs="Times New Roman"/>
          <w:sz w:val="27"/>
          <w:szCs w:val="27"/>
        </w:rPr>
        <w:t xml:space="preserve"> loại công tác Đội đạt Xuất sắc.</w:t>
      </w:r>
      <w:proofErr w:type="gramEnd"/>
      <w:r w:rsidR="00A550F0" w:rsidRPr="00FA02BE">
        <w:rPr>
          <w:rFonts w:ascii="Times New Roman" w:eastAsia="Times New Roman" w:hAnsi="Times New Roman" w:cs="Times New Roman"/>
          <w:sz w:val="27"/>
          <w:szCs w:val="27"/>
        </w:rPr>
        <w:t xml:space="preserve"> Kết quả SKKN đạt huyện 19 đề tài của các đ/c: Thắm, Trâm, Giàu, Lúa, Kiều, Kiểu, Thúy, Loan, Vũ Hiền, Vân, Luyến, Dinh, Linh, Dũng, Nương, Văn, Đức, Phạm Liên, Nguyệt (theo QĐ số </w:t>
      </w:r>
      <w:r w:rsidR="00A550F0" w:rsidRPr="00FA02BE">
        <w:rPr>
          <w:rFonts w:ascii="Times New Roman" w:eastAsia="Times New Roman" w:hAnsi="Times New Roman" w:cs="Times New Roman"/>
          <w:bCs/>
          <w:kern w:val="36"/>
          <w:sz w:val="27"/>
          <w:szCs w:val="27"/>
        </w:rPr>
        <w:t>157/QĐ-UBND ngày 04/6/2021); trong đó có 1 đề tài gửi tỉnh (đ/c Linh).</w:t>
      </w:r>
    </w:p>
    <w:p w:rsidR="0052654A" w:rsidRPr="00FA02BE" w:rsidRDefault="0052654A" w:rsidP="00CE564A">
      <w:pPr>
        <w:shd w:val="clear" w:color="auto" w:fill="FFFFFF"/>
        <w:spacing w:after="60" w:line="240" w:lineRule="auto"/>
        <w:jc w:val="both"/>
        <w:rPr>
          <w:rFonts w:ascii="Times New Roman" w:eastAsia="Times New Roman" w:hAnsi="Times New Roman" w:cs="Times New Roman"/>
          <w:bCs/>
          <w:sz w:val="27"/>
          <w:szCs w:val="27"/>
        </w:rPr>
      </w:pPr>
      <w:r w:rsidRPr="00FA02BE">
        <w:rPr>
          <w:rFonts w:ascii="Times New Roman" w:eastAsia="Times New Roman" w:hAnsi="Times New Roman" w:cs="Times New Roman"/>
          <w:sz w:val="27"/>
          <w:szCs w:val="27"/>
        </w:rPr>
        <w:tab/>
        <w:t>Tích cự</w:t>
      </w:r>
      <w:r w:rsidR="008B25B0" w:rsidRPr="00FA02BE">
        <w:rPr>
          <w:rFonts w:ascii="Times New Roman" w:eastAsia="Times New Roman" w:hAnsi="Times New Roman" w:cs="Times New Roman"/>
          <w:sz w:val="27"/>
          <w:szCs w:val="27"/>
        </w:rPr>
        <w:t>c</w:t>
      </w:r>
      <w:r w:rsidRPr="00FA02BE">
        <w:rPr>
          <w:rFonts w:ascii="Times New Roman" w:eastAsia="Times New Roman" w:hAnsi="Times New Roman" w:cs="Times New Roman"/>
          <w:sz w:val="27"/>
          <w:szCs w:val="27"/>
        </w:rPr>
        <w:t xml:space="preserve"> tham gia công tác phòng chống dịch bệnh, có 28 tình nguyện viên (26 CBGV và 2 SV là con GV),</w:t>
      </w:r>
      <w:r w:rsidR="008B25B0" w:rsidRPr="00FA02BE">
        <w:rPr>
          <w:rFonts w:ascii="Times New Roman" w:eastAsia="Times New Roman" w:hAnsi="Times New Roman" w:cs="Times New Roman"/>
          <w:sz w:val="27"/>
          <w:szCs w:val="27"/>
        </w:rPr>
        <w:t xml:space="preserve"> trong đó có 2 TNV tỉnh (Linh, Dũng)</w:t>
      </w:r>
      <w:r w:rsidRPr="00FA02BE">
        <w:rPr>
          <w:rFonts w:ascii="Times New Roman" w:eastAsia="Times New Roman" w:hAnsi="Times New Roman" w:cs="Times New Roman"/>
          <w:sz w:val="27"/>
          <w:szCs w:val="27"/>
        </w:rPr>
        <w:t xml:space="preserve"> thường trực </w:t>
      </w:r>
      <w:r w:rsidR="0052185C" w:rsidRPr="00FA02BE">
        <w:rPr>
          <w:rFonts w:ascii="Times New Roman" w:eastAsia="Times New Roman" w:hAnsi="Times New Roman" w:cs="Times New Roman"/>
          <w:sz w:val="27"/>
          <w:szCs w:val="27"/>
        </w:rPr>
        <w:t>sẵn</w:t>
      </w:r>
      <w:r w:rsidRPr="00FA02BE">
        <w:rPr>
          <w:rFonts w:ascii="Times New Roman" w:eastAsia="Times New Roman" w:hAnsi="Times New Roman" w:cs="Times New Roman"/>
          <w:sz w:val="27"/>
          <w:szCs w:val="27"/>
        </w:rPr>
        <w:t xml:space="preserve"> sàng tham gia các hoạt động chống dịch (trực chốt, lấy mẫu, nhập liệu, bốc dỡ hàng cứu trợ,</w:t>
      </w:r>
      <w:r w:rsidR="004A71EA" w:rsidRPr="00FA02BE">
        <w:rPr>
          <w:rFonts w:ascii="Times New Roman" w:eastAsia="Times New Roman" w:hAnsi="Times New Roman" w:cs="Times New Roman"/>
          <w:sz w:val="27"/>
          <w:szCs w:val="27"/>
        </w:rPr>
        <w:t xml:space="preserve"> điều phối tiêm vacxin</w:t>
      </w:r>
      <w:r w:rsidRPr="00FA02BE">
        <w:rPr>
          <w:rFonts w:ascii="Times New Roman" w:eastAsia="Times New Roman" w:hAnsi="Times New Roman" w:cs="Times New Roman"/>
          <w:sz w:val="27"/>
          <w:szCs w:val="27"/>
        </w:rPr>
        <w:t>...)</w:t>
      </w:r>
      <w:r w:rsidR="0052185C" w:rsidRPr="00FA02BE">
        <w:rPr>
          <w:rFonts w:ascii="Times New Roman" w:eastAsia="Times New Roman" w:hAnsi="Times New Roman" w:cs="Times New Roman"/>
          <w:sz w:val="27"/>
          <w:szCs w:val="27"/>
        </w:rPr>
        <w:t xml:space="preserve">; </w:t>
      </w:r>
      <w:r w:rsidR="00D04DEE" w:rsidRPr="00FA02BE">
        <w:rPr>
          <w:rFonts w:ascii="Times New Roman" w:eastAsia="Times New Roman" w:hAnsi="Times New Roman" w:cs="Times New Roman"/>
          <w:sz w:val="27"/>
          <w:szCs w:val="27"/>
        </w:rPr>
        <w:t xml:space="preserve">Có 43/53 </w:t>
      </w:r>
      <w:r w:rsidR="008B25B0" w:rsidRPr="00FA02BE">
        <w:rPr>
          <w:rFonts w:ascii="Times New Roman" w:eastAsia="Times New Roman" w:hAnsi="Times New Roman" w:cs="Times New Roman"/>
          <w:sz w:val="27"/>
          <w:szCs w:val="27"/>
        </w:rPr>
        <w:t xml:space="preserve">CBGV đã được tiêm vacxin </w:t>
      </w:r>
      <w:r w:rsidR="00D04DEE" w:rsidRPr="00FA02BE">
        <w:rPr>
          <w:rFonts w:ascii="Times New Roman" w:eastAsia="Times New Roman" w:hAnsi="Times New Roman" w:cs="Times New Roman"/>
          <w:sz w:val="27"/>
          <w:szCs w:val="27"/>
        </w:rPr>
        <w:t xml:space="preserve">(42 mũi 1, 01 mũi 2), 10/53 GV chưa tiêm (1 huyết áp cao, 1 dị ứng, 4 mang thai, 4 nuôi con nhỏ). </w:t>
      </w:r>
      <w:proofErr w:type="gramStart"/>
      <w:r w:rsidR="008B25B0" w:rsidRPr="00FA02BE">
        <w:rPr>
          <w:rFonts w:ascii="Times New Roman" w:eastAsia="Times New Roman" w:hAnsi="Times New Roman" w:cs="Times New Roman"/>
          <w:bCs/>
          <w:sz w:val="27"/>
          <w:szCs w:val="27"/>
        </w:rPr>
        <w:t>Ngoài ra</w:t>
      </w:r>
      <w:r w:rsidR="00D04DEE" w:rsidRPr="00FA02BE">
        <w:rPr>
          <w:rFonts w:ascii="Times New Roman" w:eastAsia="Times New Roman" w:hAnsi="Times New Roman" w:cs="Times New Roman"/>
          <w:bCs/>
          <w:sz w:val="27"/>
          <w:szCs w:val="27"/>
        </w:rPr>
        <w:t>, đã</w:t>
      </w:r>
      <w:r w:rsidR="008B25B0" w:rsidRPr="00FA02BE">
        <w:rPr>
          <w:rFonts w:ascii="Times New Roman" w:eastAsia="Times New Roman" w:hAnsi="Times New Roman" w:cs="Times New Roman"/>
          <w:bCs/>
          <w:sz w:val="27"/>
          <w:szCs w:val="27"/>
        </w:rPr>
        <w:t xml:space="preserve"> đề nghị tiêm</w:t>
      </w:r>
      <w:r w:rsidR="00D04DEE" w:rsidRPr="00FA02BE">
        <w:rPr>
          <w:rFonts w:ascii="Times New Roman" w:eastAsia="Times New Roman" w:hAnsi="Times New Roman" w:cs="Times New Roman"/>
          <w:bCs/>
          <w:sz w:val="27"/>
          <w:szCs w:val="27"/>
        </w:rPr>
        <w:t xml:space="preserve"> mũi 1</w:t>
      </w:r>
      <w:r w:rsidR="008B25B0" w:rsidRPr="00FA02BE">
        <w:rPr>
          <w:rFonts w:ascii="Times New Roman" w:eastAsia="Times New Roman" w:hAnsi="Times New Roman" w:cs="Times New Roman"/>
          <w:bCs/>
          <w:sz w:val="27"/>
          <w:szCs w:val="27"/>
        </w:rPr>
        <w:t xml:space="preserve"> cho 8 nhân viên hợp đồng vệ sinh, cấp dưỡng của trường.</w:t>
      </w:r>
      <w:proofErr w:type="gramEnd"/>
    </w:p>
    <w:p w:rsidR="001134C6" w:rsidRPr="00FA02BE" w:rsidRDefault="001134C6" w:rsidP="00CE564A">
      <w:pPr>
        <w:spacing w:after="60" w:line="240" w:lineRule="auto"/>
        <w:ind w:firstLine="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 xml:space="preserve">2. Đánh giá </w:t>
      </w:r>
      <w:proofErr w:type="gramStart"/>
      <w:r w:rsidRPr="00FA02BE">
        <w:rPr>
          <w:rFonts w:ascii="Times New Roman" w:eastAsia="Times New Roman" w:hAnsi="Times New Roman" w:cs="Times New Roman"/>
          <w:b/>
          <w:bCs/>
          <w:sz w:val="27"/>
          <w:szCs w:val="27"/>
        </w:rPr>
        <w:t>chung</w:t>
      </w:r>
      <w:proofErr w:type="gramEnd"/>
    </w:p>
    <w:p w:rsidR="002C54E9" w:rsidRPr="00FA02BE" w:rsidRDefault="001134C6"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 xml:space="preserve">Trong </w:t>
      </w:r>
      <w:r w:rsidR="00D04DEE" w:rsidRPr="00FA02BE">
        <w:rPr>
          <w:rFonts w:ascii="Times New Roman" w:eastAsia="Times New Roman" w:hAnsi="Times New Roman" w:cs="Times New Roman"/>
          <w:sz w:val="27"/>
          <w:szCs w:val="27"/>
        </w:rPr>
        <w:t>thời gian qua</w:t>
      </w:r>
      <w:r w:rsidRPr="00FA02BE">
        <w:rPr>
          <w:rFonts w:ascii="Times New Roman" w:eastAsia="Times New Roman" w:hAnsi="Times New Roman" w:cs="Times New Roman"/>
          <w:sz w:val="27"/>
          <w:szCs w:val="27"/>
        </w:rPr>
        <w:t>, nhà trường đã hoàn thành tốt đánh giá học sinh cuối năm học, công tác đánh giá chuẩn nghề nghiệp, đánh giá viên chức</w:t>
      </w:r>
      <w:r w:rsidR="00D04DEE" w:rsidRPr="00FA02BE">
        <w:rPr>
          <w:rFonts w:ascii="Times New Roman" w:eastAsia="Times New Roman" w:hAnsi="Times New Roman" w:cs="Times New Roman"/>
          <w:sz w:val="27"/>
          <w:szCs w:val="27"/>
        </w:rPr>
        <w:t xml:space="preserve">, </w:t>
      </w:r>
      <w:r w:rsidR="00D04DEE" w:rsidRPr="00FA02BE">
        <w:rPr>
          <w:rFonts w:ascii="Times New Roman" w:eastAsia="Times New Roman" w:hAnsi="Times New Roman" w:cs="Times New Roman"/>
          <w:sz w:val="27"/>
          <w:szCs w:val="27"/>
        </w:rPr>
        <w:br/>
        <w:t>xét thi đua, h</w:t>
      </w:r>
      <w:r w:rsidRPr="00FA02BE">
        <w:rPr>
          <w:rFonts w:ascii="Times New Roman" w:eastAsia="Times New Roman" w:hAnsi="Times New Roman" w:cs="Times New Roman"/>
          <w:sz w:val="27"/>
          <w:szCs w:val="27"/>
        </w:rPr>
        <w:t>oàn thành kịp thời các nội dung thống</w:t>
      </w:r>
      <w:r w:rsidR="00D04DEE" w:rsidRPr="00FA02BE">
        <w:rPr>
          <w:rFonts w:ascii="Times New Roman" w:eastAsia="Times New Roman" w:hAnsi="Times New Roman" w:cs="Times New Roman"/>
          <w:sz w:val="27"/>
          <w:szCs w:val="27"/>
        </w:rPr>
        <w:t xml:space="preserve"> kê, báo cáo, tổ chức tổng kết năm học</w:t>
      </w:r>
      <w:r w:rsidR="00A52674"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Số học sinh</w:t>
      </w:r>
      <w:r w:rsidR="00A52674"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 xml:space="preserve">lớp 5 tham gia thi tạo nguồn </w:t>
      </w:r>
      <w:r w:rsidR="00A52674" w:rsidRPr="00FA02BE">
        <w:rPr>
          <w:rFonts w:ascii="Times New Roman" w:eastAsia="Times New Roman" w:hAnsi="Times New Roman" w:cs="Times New Roman"/>
          <w:sz w:val="27"/>
          <w:szCs w:val="27"/>
        </w:rPr>
        <w:t>đạt</w:t>
      </w:r>
      <w:r w:rsidRPr="00FA02BE">
        <w:rPr>
          <w:rFonts w:ascii="Times New Roman" w:eastAsia="Times New Roman" w:hAnsi="Times New Roman" w:cs="Times New Roman"/>
          <w:sz w:val="27"/>
          <w:szCs w:val="27"/>
        </w:rPr>
        <w:t xml:space="preserve"> chỉ tiêu ngành giao</w:t>
      </w:r>
      <w:r w:rsidR="00A52674" w:rsidRPr="00FA02BE">
        <w:rPr>
          <w:rFonts w:ascii="Times New Roman" w:eastAsia="Times New Roman" w:hAnsi="Times New Roman" w:cs="Times New Roman"/>
          <w:sz w:val="27"/>
          <w:szCs w:val="27"/>
        </w:rPr>
        <w:t xml:space="preserve"> (5</w:t>
      </w:r>
      <w:r w:rsidR="002C54E9" w:rsidRPr="00FA02BE">
        <w:rPr>
          <w:rFonts w:ascii="Times New Roman" w:eastAsia="Times New Roman" w:hAnsi="Times New Roman" w:cs="Times New Roman"/>
          <w:sz w:val="27"/>
          <w:szCs w:val="27"/>
        </w:rPr>
        <w:t>8</w:t>
      </w:r>
      <w:r w:rsidR="00A52674" w:rsidRPr="00FA02BE">
        <w:rPr>
          <w:rFonts w:ascii="Times New Roman" w:eastAsia="Times New Roman" w:hAnsi="Times New Roman" w:cs="Times New Roman"/>
          <w:sz w:val="27"/>
          <w:szCs w:val="27"/>
        </w:rPr>
        <w:t xml:space="preserve"> em), </w:t>
      </w:r>
      <w:r w:rsidR="002C54E9" w:rsidRPr="00FA02BE">
        <w:rPr>
          <w:rFonts w:ascii="Times New Roman" w:eastAsia="Times New Roman" w:hAnsi="Times New Roman" w:cs="Times New Roman"/>
          <w:sz w:val="27"/>
          <w:szCs w:val="27"/>
        </w:rPr>
        <w:t>k</w:t>
      </w:r>
      <w:r w:rsidR="00A52674" w:rsidRPr="00FA02BE">
        <w:rPr>
          <w:rFonts w:ascii="Times New Roman" w:eastAsia="Times New Roman" w:hAnsi="Times New Roman" w:cs="Times New Roman"/>
          <w:sz w:val="27"/>
          <w:szCs w:val="27"/>
        </w:rPr>
        <w:t>ết quả đậu</w:t>
      </w:r>
      <w:r w:rsidR="002C54E9" w:rsidRPr="00FA02BE">
        <w:rPr>
          <w:rFonts w:ascii="Times New Roman" w:eastAsia="Times New Roman" w:hAnsi="Times New Roman" w:cs="Times New Roman"/>
          <w:sz w:val="27"/>
          <w:szCs w:val="27"/>
        </w:rPr>
        <w:t xml:space="preserve"> lớp 6 tạo nguồn 25/58 em, tỉ lệ 43,1% (năm 2019-2020 là 38,8%). </w:t>
      </w:r>
      <w:r w:rsidRPr="00FA02BE">
        <w:rPr>
          <w:rFonts w:ascii="Times New Roman" w:eastAsia="Times New Roman" w:hAnsi="Times New Roman" w:cs="Times New Roman"/>
          <w:sz w:val="27"/>
          <w:szCs w:val="27"/>
        </w:rPr>
        <w:t>CBGV tham gia đầy đủ việc học tập bồi dưỡng</w:t>
      </w:r>
      <w:r w:rsidR="002C54E9" w:rsidRPr="00FA02BE">
        <w:rPr>
          <w:rFonts w:ascii="Times New Roman" w:eastAsia="Times New Roman" w:hAnsi="Times New Roman" w:cs="Times New Roman"/>
          <w:sz w:val="27"/>
          <w:szCs w:val="27"/>
        </w:rPr>
        <w:t>, đặc biệt là tập huấn sử dụng SGK lớp 1</w:t>
      </w:r>
      <w:proofErr w:type="gramStart"/>
      <w:r w:rsidR="002C54E9" w:rsidRPr="00FA02BE">
        <w:rPr>
          <w:rFonts w:ascii="Times New Roman" w:eastAsia="Times New Roman" w:hAnsi="Times New Roman" w:cs="Times New Roman"/>
          <w:sz w:val="27"/>
          <w:szCs w:val="27"/>
        </w:rPr>
        <w:t>,2</w:t>
      </w:r>
      <w:proofErr w:type="gramEnd"/>
      <w:r w:rsidRPr="00FA02BE">
        <w:rPr>
          <w:rFonts w:ascii="Times New Roman" w:eastAsia="Times New Roman" w:hAnsi="Times New Roman" w:cs="Times New Roman"/>
          <w:sz w:val="27"/>
          <w:szCs w:val="27"/>
        </w:rPr>
        <w:t>.</w:t>
      </w:r>
      <w:r w:rsidR="002C54E9" w:rsidRPr="00FA02BE">
        <w:rPr>
          <w:rFonts w:ascii="Times New Roman" w:eastAsia="Times New Roman" w:hAnsi="Times New Roman" w:cs="Times New Roman"/>
          <w:sz w:val="27"/>
          <w:szCs w:val="27"/>
        </w:rPr>
        <w:t xml:space="preserve"> </w:t>
      </w:r>
      <w:proofErr w:type="gramStart"/>
      <w:r w:rsidRPr="00FA02BE">
        <w:rPr>
          <w:rFonts w:ascii="Times New Roman" w:eastAsia="Times New Roman" w:hAnsi="Times New Roman" w:cs="Times New Roman"/>
          <w:sz w:val="27"/>
          <w:szCs w:val="27"/>
        </w:rPr>
        <w:t>Công tác tuyển</w:t>
      </w:r>
      <w:r w:rsidR="002C54E9"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sinh hoàn thành</w:t>
      </w:r>
      <w:r w:rsidR="002C54E9" w:rsidRPr="00FA02BE">
        <w:rPr>
          <w:rFonts w:ascii="Times New Roman" w:eastAsia="Times New Roman" w:hAnsi="Times New Roman" w:cs="Times New Roman"/>
          <w:sz w:val="27"/>
          <w:szCs w:val="27"/>
        </w:rPr>
        <w:t xml:space="preserve"> sớm</w:t>
      </w:r>
      <w:r w:rsidRPr="00FA02BE">
        <w:rPr>
          <w:rFonts w:ascii="Times New Roman" w:eastAsia="Times New Roman" w:hAnsi="Times New Roman" w:cs="Times New Roman"/>
          <w:sz w:val="27"/>
          <w:szCs w:val="27"/>
        </w:rPr>
        <w:t>.</w:t>
      </w:r>
      <w:proofErr w:type="gramEnd"/>
      <w:r w:rsidRPr="00FA02BE">
        <w:rPr>
          <w:rFonts w:ascii="Times New Roman" w:eastAsia="Times New Roman" w:hAnsi="Times New Roman" w:cs="Times New Roman"/>
          <w:sz w:val="27"/>
          <w:szCs w:val="27"/>
        </w:rPr>
        <w:t xml:space="preserve"> Đảm bảo công tác hành</w:t>
      </w:r>
      <w:r w:rsidR="002C54E9"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chính</w:t>
      </w:r>
      <w:r w:rsidR="002C54E9" w:rsidRPr="00FA02BE">
        <w:rPr>
          <w:rFonts w:ascii="Times New Roman" w:eastAsia="Times New Roman" w:hAnsi="Times New Roman" w:cs="Times New Roman"/>
          <w:sz w:val="27"/>
          <w:szCs w:val="27"/>
        </w:rPr>
        <w:t xml:space="preserve">, bảo vệ </w:t>
      </w:r>
      <w:proofErr w:type="gramStart"/>
      <w:r w:rsidR="002C54E9" w:rsidRPr="00FA02BE">
        <w:rPr>
          <w:rFonts w:ascii="Times New Roman" w:eastAsia="Times New Roman" w:hAnsi="Times New Roman" w:cs="Times New Roman"/>
          <w:sz w:val="27"/>
          <w:szCs w:val="27"/>
        </w:rPr>
        <w:t>an</w:t>
      </w:r>
      <w:proofErr w:type="gramEnd"/>
      <w:r w:rsidR="002C54E9" w:rsidRPr="00FA02BE">
        <w:rPr>
          <w:rFonts w:ascii="Times New Roman" w:eastAsia="Times New Roman" w:hAnsi="Times New Roman" w:cs="Times New Roman"/>
          <w:sz w:val="27"/>
          <w:szCs w:val="27"/>
        </w:rPr>
        <w:t xml:space="preserve"> toàn CSVC</w:t>
      </w:r>
      <w:r w:rsidRPr="00FA02BE">
        <w:rPr>
          <w:rFonts w:ascii="Times New Roman" w:eastAsia="Times New Roman" w:hAnsi="Times New Roman" w:cs="Times New Roman"/>
          <w:sz w:val="27"/>
          <w:szCs w:val="27"/>
        </w:rPr>
        <w:t xml:space="preserve"> của đơn vị.</w:t>
      </w:r>
      <w:r w:rsidR="002C54E9" w:rsidRPr="00FA02BE">
        <w:rPr>
          <w:rFonts w:ascii="Times New Roman" w:eastAsia="Times New Roman" w:hAnsi="Times New Roman" w:cs="Times New Roman"/>
          <w:sz w:val="27"/>
          <w:szCs w:val="27"/>
        </w:rPr>
        <w:t xml:space="preserve"> </w:t>
      </w:r>
      <w:proofErr w:type="gramStart"/>
      <w:r w:rsidR="002C54E9" w:rsidRPr="00FA02BE">
        <w:rPr>
          <w:rFonts w:ascii="Times New Roman" w:eastAsia="Times New Roman" w:hAnsi="Times New Roman" w:cs="Times New Roman"/>
          <w:sz w:val="27"/>
          <w:szCs w:val="27"/>
        </w:rPr>
        <w:t>CBGVNV đoàn kết, nhiệt tình,</w:t>
      </w:r>
      <w:r w:rsidR="004A71EA" w:rsidRPr="00FA02BE">
        <w:rPr>
          <w:rFonts w:ascii="Times New Roman" w:eastAsia="Times New Roman" w:hAnsi="Times New Roman" w:cs="Times New Roman"/>
          <w:sz w:val="27"/>
          <w:szCs w:val="27"/>
        </w:rPr>
        <w:t xml:space="preserve"> chia sẻ trong khó khăn, dịch bệnh.</w:t>
      </w:r>
      <w:proofErr w:type="gramEnd"/>
      <w:r w:rsidR="002C54E9" w:rsidRPr="00FA02BE">
        <w:rPr>
          <w:rFonts w:ascii="Times New Roman" w:eastAsia="Times New Roman" w:hAnsi="Times New Roman" w:cs="Times New Roman"/>
          <w:sz w:val="27"/>
          <w:szCs w:val="27"/>
        </w:rPr>
        <w:t xml:space="preserve"> </w:t>
      </w:r>
      <w:r w:rsidR="004A71EA" w:rsidRPr="00FA02BE">
        <w:rPr>
          <w:rFonts w:ascii="Times New Roman" w:eastAsia="Times New Roman" w:hAnsi="Times New Roman" w:cs="Times New Roman"/>
          <w:sz w:val="27"/>
          <w:szCs w:val="27"/>
        </w:rPr>
        <w:t>T</w:t>
      </w:r>
      <w:r w:rsidR="002C54E9" w:rsidRPr="00FA02BE">
        <w:rPr>
          <w:rFonts w:ascii="Times New Roman" w:eastAsia="Times New Roman" w:hAnsi="Times New Roman" w:cs="Times New Roman"/>
          <w:sz w:val="27"/>
          <w:szCs w:val="27"/>
        </w:rPr>
        <w:t xml:space="preserve">inh thần </w:t>
      </w:r>
      <w:r w:rsidR="004A71EA" w:rsidRPr="00FA02BE">
        <w:rPr>
          <w:rFonts w:ascii="Times New Roman" w:eastAsia="Times New Roman" w:hAnsi="Times New Roman" w:cs="Times New Roman"/>
          <w:sz w:val="27"/>
          <w:szCs w:val="27"/>
        </w:rPr>
        <w:t xml:space="preserve">tự nguyện </w:t>
      </w:r>
      <w:r w:rsidR="002C54E9" w:rsidRPr="00FA02BE">
        <w:rPr>
          <w:rFonts w:ascii="Times New Roman" w:eastAsia="Times New Roman" w:hAnsi="Times New Roman" w:cs="Times New Roman"/>
          <w:sz w:val="27"/>
          <w:szCs w:val="27"/>
        </w:rPr>
        <w:t xml:space="preserve">cao, sẵn sàng tham gia </w:t>
      </w:r>
      <w:r w:rsidR="004A71EA" w:rsidRPr="00FA02BE">
        <w:rPr>
          <w:rFonts w:ascii="Times New Roman" w:eastAsia="Times New Roman" w:hAnsi="Times New Roman" w:cs="Times New Roman"/>
          <w:sz w:val="27"/>
          <w:szCs w:val="27"/>
        </w:rPr>
        <w:t xml:space="preserve">mọi </w:t>
      </w:r>
      <w:r w:rsidR="002C54E9" w:rsidRPr="00FA02BE">
        <w:rPr>
          <w:rFonts w:ascii="Times New Roman" w:eastAsia="Times New Roman" w:hAnsi="Times New Roman" w:cs="Times New Roman"/>
          <w:sz w:val="27"/>
          <w:szCs w:val="27"/>
        </w:rPr>
        <w:t>công tác phòng chống dịch bệnh covid-19.</w:t>
      </w:r>
      <w:r w:rsidR="00FA02BE" w:rsidRPr="00FA02BE">
        <w:rPr>
          <w:rFonts w:ascii="Times New Roman" w:eastAsia="Times New Roman" w:hAnsi="Times New Roman" w:cs="Times New Roman"/>
          <w:sz w:val="27"/>
          <w:szCs w:val="27"/>
        </w:rPr>
        <w:t xml:space="preserve"> BGH, BCH CĐCS, BCH Chi Đoàn đã kịp thời quan tâm động viên CBGVNV tham gia công tác phòng chống dịch bệnh.</w:t>
      </w:r>
    </w:p>
    <w:p w:rsidR="004A71EA" w:rsidRPr="00FA02BE" w:rsidRDefault="004A71EA" w:rsidP="00CE564A">
      <w:pPr>
        <w:spacing w:after="60" w:line="240" w:lineRule="auto"/>
        <w:ind w:firstLine="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II. TRIỂN KHAI MỘT SỐ VĂN BẢN MỚI</w:t>
      </w:r>
    </w:p>
    <w:p w:rsidR="004A71EA" w:rsidRPr="00FA02BE" w:rsidRDefault="004A71EA" w:rsidP="00CE564A">
      <w:pPr>
        <w:spacing w:after="60" w:line="240" w:lineRule="auto"/>
        <w:ind w:firstLine="720"/>
        <w:jc w:val="both"/>
        <w:outlineLvl w:val="0"/>
        <w:rPr>
          <w:rFonts w:ascii="Times New Roman" w:eastAsia="Times New Roman" w:hAnsi="Times New Roman" w:cs="Times New Roman"/>
          <w:bCs/>
          <w:kern w:val="36"/>
          <w:sz w:val="27"/>
          <w:szCs w:val="27"/>
        </w:rPr>
      </w:pPr>
      <w:r w:rsidRPr="00FA02BE">
        <w:rPr>
          <w:rFonts w:ascii="Times New Roman" w:eastAsia="Times New Roman" w:hAnsi="Times New Roman" w:cs="Times New Roman"/>
          <w:bCs/>
          <w:kern w:val="36"/>
          <w:sz w:val="27"/>
          <w:szCs w:val="27"/>
        </w:rPr>
        <w:t xml:space="preserve">- Nghị định số 24/2021/NĐ-CP </w:t>
      </w:r>
      <w:r w:rsidR="00722ECC" w:rsidRPr="00FA02BE">
        <w:rPr>
          <w:rFonts w:ascii="Times New Roman" w:eastAsia="Times New Roman" w:hAnsi="Times New Roman" w:cs="Times New Roman"/>
          <w:bCs/>
          <w:kern w:val="36"/>
          <w:sz w:val="27"/>
          <w:szCs w:val="27"/>
        </w:rPr>
        <w:t xml:space="preserve">ngày 23/3/2021 </w:t>
      </w:r>
      <w:r w:rsidRPr="00FA02BE">
        <w:rPr>
          <w:rFonts w:ascii="Times New Roman" w:eastAsia="Times New Roman" w:hAnsi="Times New Roman" w:cs="Times New Roman"/>
          <w:bCs/>
          <w:kern w:val="36"/>
          <w:sz w:val="27"/>
          <w:szCs w:val="27"/>
        </w:rPr>
        <w:t>của Chính phủ Quy định việc quản lý trong cơ sở giáo dục mầm non và cơ sở giáo dục phổ thông công lập.</w:t>
      </w:r>
    </w:p>
    <w:p w:rsidR="004A71EA" w:rsidRPr="00FA02BE" w:rsidRDefault="004A71EA" w:rsidP="00CE564A">
      <w:pPr>
        <w:spacing w:after="60" w:line="240" w:lineRule="auto"/>
        <w:ind w:firstLine="720"/>
        <w:jc w:val="both"/>
        <w:outlineLvl w:val="0"/>
        <w:rPr>
          <w:rFonts w:ascii="Times New Roman" w:eastAsia="Times New Roman" w:hAnsi="Times New Roman" w:cs="Times New Roman"/>
          <w:bCs/>
          <w:kern w:val="36"/>
          <w:sz w:val="27"/>
          <w:szCs w:val="27"/>
        </w:rPr>
      </w:pPr>
      <w:r w:rsidRPr="00FA02BE">
        <w:rPr>
          <w:rFonts w:ascii="Times New Roman" w:eastAsia="Times New Roman" w:hAnsi="Times New Roman" w:cs="Times New Roman"/>
          <w:bCs/>
          <w:kern w:val="36"/>
          <w:sz w:val="27"/>
          <w:szCs w:val="27"/>
        </w:rPr>
        <w:t>- Thông tư số 03/2021/TT-BNV ngày 29/6/2021của Bộ nội vụ về sửa đổi bổ sung chế độ nâng bậc lương thường xuyên, nâng bậc lương trước thời hạn và chế độ phụ cấp thâm niên vượt khung đối với CB</w:t>
      </w:r>
      <w:proofErr w:type="gramStart"/>
      <w:r w:rsidRPr="00FA02BE">
        <w:rPr>
          <w:rFonts w:ascii="Times New Roman" w:eastAsia="Times New Roman" w:hAnsi="Times New Roman" w:cs="Times New Roman"/>
          <w:bCs/>
          <w:kern w:val="36"/>
          <w:sz w:val="27"/>
          <w:szCs w:val="27"/>
        </w:rPr>
        <w:t>,CC,VC</w:t>
      </w:r>
      <w:proofErr w:type="gramEnd"/>
      <w:r w:rsidRPr="00FA02BE">
        <w:rPr>
          <w:rFonts w:ascii="Times New Roman" w:eastAsia="Times New Roman" w:hAnsi="Times New Roman" w:cs="Times New Roman"/>
          <w:bCs/>
          <w:kern w:val="36"/>
          <w:sz w:val="27"/>
          <w:szCs w:val="27"/>
        </w:rPr>
        <w:t xml:space="preserve"> và người lao động.</w:t>
      </w:r>
    </w:p>
    <w:p w:rsidR="00DB752C" w:rsidRPr="00FA02BE" w:rsidRDefault="00DB752C" w:rsidP="00CE564A">
      <w:pPr>
        <w:spacing w:after="60" w:line="240" w:lineRule="auto"/>
        <w:ind w:firstLine="720"/>
        <w:jc w:val="both"/>
        <w:outlineLvl w:val="0"/>
        <w:rPr>
          <w:rFonts w:ascii="Times New Roman" w:eastAsia="Times New Roman" w:hAnsi="Times New Roman" w:cs="Times New Roman"/>
          <w:bCs/>
          <w:kern w:val="36"/>
          <w:sz w:val="27"/>
          <w:szCs w:val="27"/>
        </w:rPr>
      </w:pPr>
      <w:r w:rsidRPr="00FA02BE">
        <w:rPr>
          <w:rFonts w:ascii="Times New Roman" w:eastAsia="Times New Roman" w:hAnsi="Times New Roman" w:cs="Times New Roman"/>
          <w:bCs/>
          <w:kern w:val="36"/>
          <w:sz w:val="27"/>
          <w:szCs w:val="27"/>
        </w:rPr>
        <w:lastRenderedPageBreak/>
        <w:t>- Công văn số 1866/QĐ-UBND ngày 27/7/2021 của UBND tỉnh Bình Dương về việc công bố thủ tục hành chính chuẩn hóa thuộc thẩm quyền giải quyết của Sở GDĐT/UBND cấp huyện/UBND cấp xã tỉnh Bình Dương.</w:t>
      </w:r>
    </w:p>
    <w:p w:rsidR="00DB752C" w:rsidRPr="00FA02BE" w:rsidRDefault="00DB752C" w:rsidP="00CE564A">
      <w:pPr>
        <w:spacing w:after="60" w:line="240" w:lineRule="auto"/>
        <w:ind w:firstLine="720"/>
        <w:jc w:val="both"/>
        <w:outlineLvl w:val="0"/>
        <w:rPr>
          <w:rFonts w:ascii="Times New Roman" w:eastAsia="Times New Roman" w:hAnsi="Times New Roman" w:cs="Times New Roman"/>
          <w:bCs/>
          <w:kern w:val="36"/>
          <w:sz w:val="27"/>
          <w:szCs w:val="27"/>
        </w:rPr>
      </w:pPr>
      <w:r w:rsidRPr="00FA02BE">
        <w:rPr>
          <w:rFonts w:ascii="Times New Roman" w:eastAsia="Times New Roman" w:hAnsi="Times New Roman" w:cs="Times New Roman"/>
          <w:bCs/>
          <w:kern w:val="36"/>
          <w:sz w:val="27"/>
          <w:szCs w:val="27"/>
        </w:rPr>
        <w:t>- Công văn số 3896/UBND-VX ngày 11/8/2021 của UBND tỉnh Bình Dương về triển khai Nghị định số 77/NĐ-CP ngày 01/8/2021 c</w:t>
      </w:r>
      <w:r w:rsidR="00722ECC" w:rsidRPr="00FA02BE">
        <w:rPr>
          <w:rFonts w:ascii="Times New Roman" w:eastAsia="Times New Roman" w:hAnsi="Times New Roman" w:cs="Times New Roman"/>
          <w:bCs/>
          <w:kern w:val="36"/>
          <w:sz w:val="27"/>
          <w:szCs w:val="27"/>
        </w:rPr>
        <w:t>ủa</w:t>
      </w:r>
      <w:r w:rsidRPr="00FA02BE">
        <w:rPr>
          <w:rFonts w:ascii="Times New Roman" w:eastAsia="Times New Roman" w:hAnsi="Times New Roman" w:cs="Times New Roman"/>
          <w:bCs/>
          <w:kern w:val="36"/>
          <w:sz w:val="27"/>
          <w:szCs w:val="27"/>
        </w:rPr>
        <w:t xml:space="preserve"> Chính Phủ vế quy định chế độ phụ cấp thâm niên nhà giáo.</w:t>
      </w:r>
    </w:p>
    <w:p w:rsidR="00722ECC" w:rsidRPr="00FA02BE" w:rsidRDefault="00722ECC" w:rsidP="00CE564A">
      <w:pPr>
        <w:spacing w:after="60" w:line="240" w:lineRule="auto"/>
        <w:ind w:firstLine="720"/>
        <w:jc w:val="both"/>
        <w:outlineLvl w:val="0"/>
        <w:rPr>
          <w:rFonts w:ascii="Times New Roman" w:eastAsia="Times New Roman" w:hAnsi="Times New Roman" w:cs="Times New Roman"/>
          <w:bCs/>
          <w:kern w:val="36"/>
          <w:sz w:val="27"/>
          <w:szCs w:val="27"/>
        </w:rPr>
      </w:pPr>
      <w:r w:rsidRPr="00FA02BE">
        <w:rPr>
          <w:rFonts w:ascii="Times New Roman" w:eastAsia="Times New Roman" w:hAnsi="Times New Roman" w:cs="Times New Roman"/>
          <w:bCs/>
          <w:kern w:val="36"/>
          <w:sz w:val="27"/>
          <w:szCs w:val="27"/>
        </w:rPr>
        <w:t>- Nghị định số 77/2021/NĐ-CP ngày 01/8/2021 cảu Chính phủ về quy định chế độ phụ cấp thâm niên nhà giáo.</w:t>
      </w:r>
    </w:p>
    <w:p w:rsidR="00DB752C" w:rsidRPr="00FA02BE" w:rsidRDefault="00DB752C" w:rsidP="00CE564A">
      <w:pPr>
        <w:spacing w:after="60" w:line="240" w:lineRule="auto"/>
        <w:ind w:firstLine="720"/>
        <w:jc w:val="both"/>
        <w:outlineLvl w:val="0"/>
        <w:rPr>
          <w:rFonts w:ascii="Times New Roman" w:eastAsia="Times New Roman" w:hAnsi="Times New Roman" w:cs="Times New Roman"/>
          <w:bCs/>
          <w:kern w:val="36"/>
          <w:sz w:val="27"/>
          <w:szCs w:val="27"/>
        </w:rPr>
      </w:pPr>
      <w:r w:rsidRPr="00FA02BE">
        <w:rPr>
          <w:rFonts w:ascii="Times New Roman" w:eastAsia="Times New Roman" w:hAnsi="Times New Roman" w:cs="Times New Roman"/>
          <w:bCs/>
          <w:kern w:val="36"/>
          <w:sz w:val="27"/>
          <w:szCs w:val="27"/>
        </w:rPr>
        <w:t>- Công văn số 1</w:t>
      </w:r>
      <w:r w:rsidR="00722ECC" w:rsidRPr="00FA02BE">
        <w:rPr>
          <w:rFonts w:ascii="Times New Roman" w:eastAsia="Times New Roman" w:hAnsi="Times New Roman" w:cs="Times New Roman"/>
          <w:bCs/>
          <w:kern w:val="36"/>
          <w:sz w:val="27"/>
          <w:szCs w:val="27"/>
        </w:rPr>
        <w:t>25</w:t>
      </w:r>
      <w:r w:rsidRPr="00FA02BE">
        <w:rPr>
          <w:rFonts w:ascii="Times New Roman" w:eastAsia="Times New Roman" w:hAnsi="Times New Roman" w:cs="Times New Roman"/>
          <w:bCs/>
          <w:kern w:val="36"/>
          <w:sz w:val="27"/>
          <w:szCs w:val="27"/>
        </w:rPr>
        <w:t>6/</w:t>
      </w:r>
      <w:r w:rsidR="00722ECC" w:rsidRPr="00FA02BE">
        <w:rPr>
          <w:rFonts w:ascii="Times New Roman" w:eastAsia="Times New Roman" w:hAnsi="Times New Roman" w:cs="Times New Roman"/>
          <w:bCs/>
          <w:kern w:val="36"/>
          <w:sz w:val="27"/>
          <w:szCs w:val="27"/>
        </w:rPr>
        <w:t>SGDĐT-GDTrHTX ngày 28</w:t>
      </w:r>
      <w:r w:rsidRPr="00FA02BE">
        <w:rPr>
          <w:rFonts w:ascii="Times New Roman" w:eastAsia="Times New Roman" w:hAnsi="Times New Roman" w:cs="Times New Roman"/>
          <w:bCs/>
          <w:kern w:val="36"/>
          <w:sz w:val="27"/>
          <w:szCs w:val="27"/>
        </w:rPr>
        <w:t xml:space="preserve">/7/2021 của </w:t>
      </w:r>
      <w:r w:rsidR="00722ECC" w:rsidRPr="00FA02BE">
        <w:rPr>
          <w:rFonts w:ascii="Times New Roman" w:eastAsia="Times New Roman" w:hAnsi="Times New Roman" w:cs="Times New Roman"/>
          <w:bCs/>
          <w:kern w:val="36"/>
          <w:sz w:val="27"/>
          <w:szCs w:val="27"/>
        </w:rPr>
        <w:t>Sở GDĐT</w:t>
      </w:r>
      <w:r w:rsidRPr="00FA02BE">
        <w:rPr>
          <w:rFonts w:ascii="Times New Roman" w:eastAsia="Times New Roman" w:hAnsi="Times New Roman" w:cs="Times New Roman"/>
          <w:bCs/>
          <w:kern w:val="36"/>
          <w:sz w:val="27"/>
          <w:szCs w:val="27"/>
        </w:rPr>
        <w:t xml:space="preserve"> Bình Dương về </w:t>
      </w:r>
      <w:r w:rsidR="00722ECC" w:rsidRPr="00FA02BE">
        <w:rPr>
          <w:rFonts w:ascii="Times New Roman" w:eastAsia="Times New Roman" w:hAnsi="Times New Roman" w:cs="Times New Roman"/>
          <w:bCs/>
          <w:kern w:val="36"/>
          <w:sz w:val="27"/>
          <w:szCs w:val="27"/>
        </w:rPr>
        <w:t>phát động cuộc “Thi thiết kế bài giảng E-Learning” cấp tỉnh năm học 2021-2022.</w:t>
      </w:r>
    </w:p>
    <w:p w:rsidR="00722ECC" w:rsidRPr="00FA02BE" w:rsidRDefault="00722ECC" w:rsidP="00CE564A">
      <w:pPr>
        <w:spacing w:after="60" w:line="240" w:lineRule="auto"/>
        <w:ind w:firstLine="720"/>
        <w:jc w:val="both"/>
        <w:outlineLvl w:val="0"/>
        <w:rPr>
          <w:rFonts w:ascii="Times New Roman" w:eastAsia="Times New Roman" w:hAnsi="Times New Roman" w:cs="Times New Roman"/>
          <w:bCs/>
          <w:kern w:val="36"/>
          <w:sz w:val="27"/>
          <w:szCs w:val="27"/>
        </w:rPr>
      </w:pPr>
      <w:r w:rsidRPr="00FA02BE">
        <w:rPr>
          <w:rFonts w:ascii="Times New Roman" w:eastAsia="Times New Roman" w:hAnsi="Times New Roman" w:cs="Times New Roman"/>
          <w:bCs/>
          <w:kern w:val="36"/>
          <w:sz w:val="27"/>
          <w:szCs w:val="27"/>
        </w:rPr>
        <w:t>- Công văn số 179/PGDĐT ngày 28/6/2021 của Phòng GDĐT Phú Giáo về việc triển khai vận động ủng hộ quỹ “Vì người nghèo” năm 2021.</w:t>
      </w:r>
    </w:p>
    <w:p w:rsidR="00722ECC" w:rsidRPr="00FA02BE" w:rsidRDefault="00722ECC" w:rsidP="00CE564A">
      <w:pPr>
        <w:spacing w:after="60" w:line="240" w:lineRule="auto"/>
        <w:ind w:firstLine="720"/>
        <w:jc w:val="both"/>
        <w:outlineLvl w:val="0"/>
        <w:rPr>
          <w:rFonts w:ascii="Times New Roman" w:eastAsia="Times New Roman" w:hAnsi="Times New Roman" w:cs="Times New Roman"/>
          <w:bCs/>
          <w:kern w:val="36"/>
          <w:sz w:val="27"/>
          <w:szCs w:val="27"/>
        </w:rPr>
      </w:pPr>
      <w:r w:rsidRPr="00FA02BE">
        <w:rPr>
          <w:rFonts w:ascii="Times New Roman" w:eastAsia="Times New Roman" w:hAnsi="Times New Roman" w:cs="Times New Roman"/>
          <w:bCs/>
          <w:kern w:val="36"/>
          <w:sz w:val="27"/>
          <w:szCs w:val="27"/>
        </w:rPr>
        <w:t>- Kế hoạch số 55/KH-PGĐT ngày 30/6/2021 của Phòng GDĐT Phú Giáo về tổ chức công tác truyền thong, thong tin, tuyên truyền về giáo dục năm học 2021-2022.</w:t>
      </w:r>
    </w:p>
    <w:p w:rsidR="00722ECC" w:rsidRPr="00FA02BE" w:rsidRDefault="00722ECC" w:rsidP="00CE564A">
      <w:pPr>
        <w:spacing w:after="60" w:line="240" w:lineRule="auto"/>
        <w:ind w:firstLine="720"/>
        <w:jc w:val="both"/>
        <w:outlineLvl w:val="0"/>
        <w:rPr>
          <w:rFonts w:ascii="Times New Roman" w:eastAsia="Times New Roman" w:hAnsi="Times New Roman" w:cs="Times New Roman"/>
          <w:bCs/>
          <w:kern w:val="36"/>
          <w:sz w:val="27"/>
          <w:szCs w:val="27"/>
        </w:rPr>
      </w:pPr>
      <w:r w:rsidRPr="00FA02BE">
        <w:rPr>
          <w:rFonts w:ascii="Times New Roman" w:eastAsia="Times New Roman" w:hAnsi="Times New Roman" w:cs="Times New Roman"/>
          <w:bCs/>
          <w:kern w:val="36"/>
          <w:sz w:val="27"/>
          <w:szCs w:val="27"/>
        </w:rPr>
        <w:t>- Thông tư 09/TT-BGDĐT ngày 30/3/2021 của Bộ GDĐT quy định về quản lý và tổ chức dạy học trực tuyến trong cơ sở giáo dục phổ thong và cơ sở giáo dục thường xuyên.</w:t>
      </w:r>
    </w:p>
    <w:p w:rsidR="00722ECC" w:rsidRPr="00FA02BE" w:rsidRDefault="002A1FDD" w:rsidP="00CE564A">
      <w:pPr>
        <w:spacing w:after="60" w:line="240" w:lineRule="auto"/>
        <w:ind w:firstLine="720"/>
        <w:jc w:val="both"/>
        <w:outlineLvl w:val="0"/>
        <w:rPr>
          <w:rFonts w:ascii="Times New Roman" w:eastAsia="Times New Roman" w:hAnsi="Times New Roman" w:cs="Times New Roman"/>
          <w:bCs/>
          <w:kern w:val="36"/>
          <w:sz w:val="27"/>
          <w:szCs w:val="27"/>
        </w:rPr>
      </w:pPr>
      <w:r w:rsidRPr="00FA02BE">
        <w:rPr>
          <w:rFonts w:ascii="Times New Roman" w:eastAsia="Times New Roman" w:hAnsi="Times New Roman" w:cs="Times New Roman"/>
          <w:bCs/>
          <w:kern w:val="36"/>
          <w:sz w:val="27"/>
          <w:szCs w:val="27"/>
        </w:rPr>
        <w:t xml:space="preserve">- </w:t>
      </w:r>
      <w:r w:rsidR="00722ECC" w:rsidRPr="00FA02BE">
        <w:rPr>
          <w:rFonts w:ascii="Times New Roman" w:eastAsia="Times New Roman" w:hAnsi="Times New Roman" w:cs="Times New Roman"/>
          <w:bCs/>
          <w:kern w:val="36"/>
          <w:sz w:val="27"/>
          <w:szCs w:val="27"/>
        </w:rPr>
        <w:t xml:space="preserve">Quyết định số 157/QĐ-UBND ngày </w:t>
      </w:r>
      <w:r w:rsidR="00A550F0" w:rsidRPr="00FA02BE">
        <w:rPr>
          <w:rFonts w:ascii="Times New Roman" w:eastAsia="Times New Roman" w:hAnsi="Times New Roman" w:cs="Times New Roman"/>
          <w:bCs/>
          <w:kern w:val="36"/>
          <w:sz w:val="27"/>
          <w:szCs w:val="27"/>
        </w:rPr>
        <w:t>04/6/2021 của UBND huyện Phú Giáo về công nhận hiệu quả áp dụng và phạm vi ảnh hưởng của của SKKN và đề tài NCKHSPƯD trong ngành GDĐT huyện Phú Giáo làm căn cứ xét các danh hiệu thị đua và hình thức khen thưởng huyện Phú Giáo năm học 2020-2021.</w:t>
      </w:r>
    </w:p>
    <w:p w:rsidR="002A1FDD" w:rsidRPr="00FA02BE" w:rsidRDefault="002A1FDD" w:rsidP="00CE564A">
      <w:pPr>
        <w:spacing w:after="60" w:line="240" w:lineRule="auto"/>
        <w:ind w:firstLine="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III. KẾ HOẠCH HOẠT ĐỘNG THÁNG 9/2021</w:t>
      </w:r>
    </w:p>
    <w:p w:rsidR="002A1FDD" w:rsidRPr="00FA02BE" w:rsidRDefault="00912E0E" w:rsidP="00CE564A">
      <w:pPr>
        <w:spacing w:after="60" w:line="240" w:lineRule="auto"/>
        <w:ind w:left="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1. Công tác Chính trị tư tưởng</w:t>
      </w:r>
    </w:p>
    <w:p w:rsidR="002A1FDD" w:rsidRPr="00FA02BE" w:rsidRDefault="00912E0E"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Chấp hành nghiêm túc các chủ trương chính sách của đảng và nhà nước.</w:t>
      </w:r>
      <w:proofErr w:type="gramEnd"/>
      <w:r w:rsidRPr="00FA02BE">
        <w:rPr>
          <w:rFonts w:ascii="Times New Roman" w:eastAsia="Times New Roman" w:hAnsi="Times New Roman" w:cs="Times New Roman"/>
          <w:sz w:val="27"/>
          <w:szCs w:val="27"/>
        </w:rPr>
        <w:t xml:space="preserve"> </w:t>
      </w:r>
      <w:proofErr w:type="gramStart"/>
      <w:r w:rsidRPr="00FA02BE">
        <w:rPr>
          <w:rFonts w:ascii="Times New Roman" w:eastAsia="Times New Roman" w:hAnsi="Times New Roman" w:cs="Times New Roman"/>
          <w:sz w:val="27"/>
          <w:szCs w:val="27"/>
        </w:rPr>
        <w:t>Những</w:t>
      </w:r>
      <w:r w:rsidR="002A1FDD"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quy định, quy chế của ngành, của trường đề ra.</w:t>
      </w:r>
      <w:proofErr w:type="gramEnd"/>
      <w:r w:rsidRPr="00FA02BE">
        <w:rPr>
          <w:rFonts w:ascii="Times New Roman" w:eastAsia="Times New Roman" w:hAnsi="Times New Roman" w:cs="Times New Roman"/>
          <w:sz w:val="27"/>
          <w:szCs w:val="27"/>
        </w:rPr>
        <w:t xml:space="preserve"> </w:t>
      </w:r>
      <w:proofErr w:type="gramStart"/>
      <w:r w:rsidRPr="00FA02BE">
        <w:rPr>
          <w:rFonts w:ascii="Times New Roman" w:eastAsia="Times New Roman" w:hAnsi="Times New Roman" w:cs="Times New Roman"/>
          <w:sz w:val="27"/>
          <w:szCs w:val="27"/>
        </w:rPr>
        <w:t>Năng cao ý thức đạo đức công vụ, đạo</w:t>
      </w:r>
      <w:r w:rsidR="002A1FDD"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đức nghề nghiệp, tinh thần trách nhiệm, ý thức tự giác kỷ luật, đoàn kết, chia sẻ trong</w:t>
      </w:r>
      <w:r w:rsidR="002A1FDD"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công tác, thương yêu, trách nhiệm với HS.</w:t>
      </w:r>
      <w:proofErr w:type="gramEnd"/>
      <w:r w:rsidRPr="00FA02BE">
        <w:rPr>
          <w:rFonts w:ascii="Times New Roman" w:eastAsia="Times New Roman" w:hAnsi="Times New Roman" w:cs="Times New Roman"/>
          <w:sz w:val="27"/>
          <w:szCs w:val="27"/>
        </w:rPr>
        <w:t xml:space="preserve"> Chấp hành sự phân công nhiệm vụ phù hợp</w:t>
      </w:r>
      <w:r w:rsidR="002A1FDD"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 xml:space="preserve">tình hình, điều kiện </w:t>
      </w:r>
      <w:proofErr w:type="gramStart"/>
      <w:r w:rsidRPr="00FA02BE">
        <w:rPr>
          <w:rFonts w:ascii="Times New Roman" w:eastAsia="Times New Roman" w:hAnsi="Times New Roman" w:cs="Times New Roman"/>
          <w:sz w:val="27"/>
          <w:szCs w:val="27"/>
        </w:rPr>
        <w:t>chung</w:t>
      </w:r>
      <w:proofErr w:type="gramEnd"/>
      <w:r w:rsidRPr="00FA02BE">
        <w:rPr>
          <w:rFonts w:ascii="Times New Roman" w:eastAsia="Times New Roman" w:hAnsi="Times New Roman" w:cs="Times New Roman"/>
          <w:sz w:val="27"/>
          <w:szCs w:val="27"/>
        </w:rPr>
        <w:t xml:space="preserve"> của nhà trường.</w:t>
      </w:r>
      <w:r w:rsidR="002A1FDD" w:rsidRPr="00FA02BE">
        <w:rPr>
          <w:rFonts w:ascii="Times New Roman" w:eastAsia="Times New Roman" w:hAnsi="Times New Roman" w:cs="Times New Roman"/>
          <w:sz w:val="27"/>
          <w:szCs w:val="27"/>
        </w:rPr>
        <w:t xml:space="preserve"> </w:t>
      </w:r>
    </w:p>
    <w:p w:rsidR="002C34BE" w:rsidRPr="00FA02BE" w:rsidRDefault="00912E0E"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Nghiêm túc chấp hành các quy định về thực hiện các biện pháp phòng, chống</w:t>
      </w:r>
      <w:r w:rsidR="002A1FDD"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dịch bệnh covid-19.</w:t>
      </w:r>
      <w:proofErr w:type="gramEnd"/>
      <w:r w:rsidR="002A1FDD" w:rsidRPr="00FA02BE">
        <w:rPr>
          <w:rFonts w:ascii="Times New Roman" w:eastAsia="Times New Roman" w:hAnsi="Times New Roman" w:cs="Times New Roman"/>
          <w:sz w:val="27"/>
          <w:szCs w:val="27"/>
        </w:rPr>
        <w:t xml:space="preserve"> </w:t>
      </w:r>
      <w:proofErr w:type="gramStart"/>
      <w:r w:rsidR="002A1FDD" w:rsidRPr="00FA02BE">
        <w:rPr>
          <w:rFonts w:ascii="Times New Roman" w:eastAsia="Times New Roman" w:hAnsi="Times New Roman" w:cs="Times New Roman"/>
          <w:sz w:val="27"/>
          <w:szCs w:val="27"/>
        </w:rPr>
        <w:t>Tiếp tục nêu cao tinh</w:t>
      </w:r>
      <w:r w:rsidR="000548FF" w:rsidRPr="00FA02BE">
        <w:rPr>
          <w:rFonts w:ascii="Times New Roman" w:eastAsia="Times New Roman" w:hAnsi="Times New Roman" w:cs="Times New Roman"/>
          <w:sz w:val="27"/>
          <w:szCs w:val="27"/>
        </w:rPr>
        <w:t xml:space="preserve"> thần xung kích tham gia phòng chống dịch khi được triệu tập.</w:t>
      </w:r>
      <w:proofErr w:type="gramEnd"/>
      <w:r w:rsidR="000548FF" w:rsidRPr="00FA02BE">
        <w:rPr>
          <w:rFonts w:ascii="Times New Roman" w:eastAsia="Times New Roman" w:hAnsi="Times New Roman" w:cs="Times New Roman"/>
          <w:sz w:val="27"/>
          <w:szCs w:val="27"/>
        </w:rPr>
        <w:t xml:space="preserve"> </w:t>
      </w:r>
    </w:p>
    <w:p w:rsidR="000548FF" w:rsidRPr="00FA02BE" w:rsidRDefault="00912E0E" w:rsidP="00CE564A">
      <w:pPr>
        <w:spacing w:after="60" w:line="240" w:lineRule="auto"/>
        <w:ind w:firstLine="720"/>
        <w:jc w:val="both"/>
        <w:rPr>
          <w:rFonts w:ascii="Times New Roman" w:hAnsi="Times New Roman" w:cs="Times New Roman"/>
          <w:sz w:val="27"/>
          <w:szCs w:val="27"/>
        </w:rPr>
      </w:pPr>
      <w:r w:rsidRPr="00FA02BE">
        <w:rPr>
          <w:rFonts w:ascii="Times New Roman" w:eastAsia="Times New Roman" w:hAnsi="Times New Roman" w:cs="Times New Roman"/>
          <w:sz w:val="27"/>
          <w:szCs w:val="27"/>
        </w:rPr>
        <w:t>Tuyên truyền kỷ niệm 7</w:t>
      </w:r>
      <w:r w:rsidR="000548FF" w:rsidRPr="00FA02BE">
        <w:rPr>
          <w:rFonts w:ascii="Times New Roman" w:eastAsia="Times New Roman" w:hAnsi="Times New Roman" w:cs="Times New Roman"/>
          <w:sz w:val="27"/>
          <w:szCs w:val="27"/>
        </w:rPr>
        <w:t>6</w:t>
      </w:r>
      <w:r w:rsidRPr="00FA02BE">
        <w:rPr>
          <w:rFonts w:ascii="Times New Roman" w:eastAsia="Times New Roman" w:hAnsi="Times New Roman" w:cs="Times New Roman"/>
          <w:sz w:val="27"/>
          <w:szCs w:val="27"/>
        </w:rPr>
        <w:t xml:space="preserve"> năm Ngày Quốc khánh nước CHXHCN Việt Nam (2/9/1945-2/9/202</w:t>
      </w:r>
      <w:r w:rsidR="000548FF" w:rsidRPr="00FA02BE">
        <w:rPr>
          <w:rFonts w:ascii="Times New Roman" w:eastAsia="Times New Roman" w:hAnsi="Times New Roman" w:cs="Times New Roman"/>
          <w:sz w:val="27"/>
          <w:szCs w:val="27"/>
        </w:rPr>
        <w:t>1</w:t>
      </w:r>
      <w:r w:rsidRPr="00FA02BE">
        <w:rPr>
          <w:rFonts w:ascii="Times New Roman" w:eastAsia="Times New Roman" w:hAnsi="Times New Roman" w:cs="Times New Roman"/>
          <w:sz w:val="27"/>
          <w:szCs w:val="27"/>
        </w:rPr>
        <w:t>)</w:t>
      </w:r>
      <w:r w:rsidR="000548FF" w:rsidRPr="00FA02BE">
        <w:rPr>
          <w:rFonts w:ascii="Times New Roman" w:eastAsia="Times New Roman" w:hAnsi="Times New Roman" w:cs="Times New Roman"/>
          <w:sz w:val="27"/>
          <w:szCs w:val="27"/>
        </w:rPr>
        <w:t xml:space="preserve">; </w:t>
      </w:r>
      <w:r w:rsidR="000548FF" w:rsidRPr="00FA02BE">
        <w:rPr>
          <w:rFonts w:ascii="Times New Roman" w:hAnsi="Times New Roman" w:cs="Times New Roman"/>
          <w:sz w:val="27"/>
          <w:szCs w:val="27"/>
        </w:rPr>
        <w:t>kỉ niệm 60 năm chiến thắng Phước Thành (18.9.1961 – 18.9.2017).</w:t>
      </w:r>
    </w:p>
    <w:p w:rsidR="000548FF" w:rsidRPr="00FA02BE" w:rsidRDefault="00912E0E" w:rsidP="00CE564A">
      <w:pPr>
        <w:spacing w:after="60" w:line="240" w:lineRule="auto"/>
        <w:ind w:firstLine="720"/>
        <w:jc w:val="both"/>
        <w:rPr>
          <w:rFonts w:ascii="Times New Roman" w:eastAsia="Times New Roman" w:hAnsi="Times New Roman" w:cs="Times New Roman"/>
          <w:i/>
          <w:iCs/>
          <w:sz w:val="27"/>
          <w:szCs w:val="27"/>
        </w:rPr>
      </w:pPr>
      <w:r w:rsidRPr="00FA02BE">
        <w:rPr>
          <w:rFonts w:ascii="Times New Roman" w:eastAsia="Times New Roman" w:hAnsi="Times New Roman" w:cs="Times New Roman"/>
          <w:i/>
          <w:iCs/>
          <w:sz w:val="27"/>
          <w:szCs w:val="27"/>
        </w:rPr>
        <w:t>* Biện pháp:</w:t>
      </w:r>
    </w:p>
    <w:p w:rsid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 xml:space="preserve">Thông qua họp HĐSP, Website, </w:t>
      </w:r>
      <w:r w:rsidR="000548FF" w:rsidRPr="00FA02BE">
        <w:rPr>
          <w:rFonts w:ascii="Times New Roman" w:eastAsia="Times New Roman" w:hAnsi="Times New Roman" w:cs="Times New Roman"/>
          <w:sz w:val="27"/>
          <w:szCs w:val="27"/>
        </w:rPr>
        <w:t>mạng XH</w:t>
      </w:r>
      <w:r w:rsidRPr="00FA02BE">
        <w:rPr>
          <w:rFonts w:ascii="Times New Roman" w:eastAsia="Times New Roman" w:hAnsi="Times New Roman" w:cs="Times New Roman"/>
          <w:sz w:val="27"/>
          <w:szCs w:val="27"/>
        </w:rPr>
        <w:t>… triển khai các văn bản</w:t>
      </w:r>
      <w:r w:rsidR="000548FF"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 xml:space="preserve">quy định, nội dung tuyên truyền giáo đến đội </w:t>
      </w:r>
      <w:proofErr w:type="gramStart"/>
      <w:r w:rsidRPr="00FA02BE">
        <w:rPr>
          <w:rFonts w:ascii="Times New Roman" w:eastAsia="Times New Roman" w:hAnsi="Times New Roman" w:cs="Times New Roman"/>
          <w:sz w:val="27"/>
          <w:szCs w:val="27"/>
        </w:rPr>
        <w:t>ngũ</w:t>
      </w:r>
      <w:proofErr w:type="gramEnd"/>
      <w:r w:rsidRPr="00FA02BE">
        <w:rPr>
          <w:rFonts w:ascii="Times New Roman" w:eastAsia="Times New Roman" w:hAnsi="Times New Roman" w:cs="Times New Roman"/>
          <w:sz w:val="27"/>
          <w:szCs w:val="27"/>
        </w:rPr>
        <w:t xml:space="preserve"> CBGVNV, phụ huynh và học sinh.</w:t>
      </w:r>
      <w:r w:rsidR="000548FF" w:rsidRPr="00FA02BE">
        <w:rPr>
          <w:rFonts w:ascii="Times New Roman" w:eastAsia="Times New Roman" w:hAnsi="Times New Roman" w:cs="Times New Roman"/>
          <w:sz w:val="27"/>
          <w:szCs w:val="27"/>
        </w:rPr>
        <w:t xml:space="preserve"> </w:t>
      </w:r>
      <w:proofErr w:type="gramStart"/>
      <w:r w:rsidRPr="00FA02BE">
        <w:rPr>
          <w:rFonts w:ascii="Times New Roman" w:eastAsia="Times New Roman" w:hAnsi="Times New Roman" w:cs="Times New Roman"/>
          <w:sz w:val="27"/>
          <w:szCs w:val="27"/>
        </w:rPr>
        <w:t xml:space="preserve">PTĐ </w:t>
      </w:r>
      <w:r w:rsidR="000548FF" w:rsidRPr="00FA02BE">
        <w:rPr>
          <w:rFonts w:ascii="Times New Roman" w:eastAsia="Times New Roman" w:hAnsi="Times New Roman" w:cs="Times New Roman"/>
          <w:sz w:val="27"/>
          <w:szCs w:val="27"/>
        </w:rPr>
        <w:t xml:space="preserve">xây dựng nội dung, </w:t>
      </w:r>
      <w:r w:rsidR="002C34BE" w:rsidRPr="00FA02BE">
        <w:rPr>
          <w:rFonts w:ascii="Times New Roman" w:eastAsia="Times New Roman" w:hAnsi="Times New Roman" w:cs="Times New Roman"/>
          <w:sz w:val="27"/>
          <w:szCs w:val="27"/>
        </w:rPr>
        <w:t>hình ảnh, video clip đăng Web</w:t>
      </w:r>
      <w:r w:rsidRPr="00FA02BE">
        <w:rPr>
          <w:rFonts w:ascii="Times New Roman" w:eastAsia="Times New Roman" w:hAnsi="Times New Roman" w:cs="Times New Roman"/>
          <w:sz w:val="27"/>
          <w:szCs w:val="27"/>
        </w:rPr>
        <w:t>.</w:t>
      </w:r>
      <w:proofErr w:type="gramEnd"/>
      <w:r w:rsidRPr="00FA02BE">
        <w:rPr>
          <w:rFonts w:ascii="Times New Roman" w:eastAsia="Times New Roman" w:hAnsi="Times New Roman" w:cs="Times New Roman"/>
          <w:sz w:val="27"/>
          <w:szCs w:val="27"/>
        </w:rPr>
        <w:t xml:space="preserve"> GVCN</w:t>
      </w:r>
      <w:r w:rsidR="002C34B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giáo dục học sinh trong các bài học có nội dung liên q</w:t>
      </w:r>
      <w:r w:rsidR="00FA02BE">
        <w:rPr>
          <w:rFonts w:ascii="Times New Roman" w:eastAsia="Times New Roman" w:hAnsi="Times New Roman" w:cs="Times New Roman"/>
          <w:sz w:val="27"/>
          <w:szCs w:val="27"/>
        </w:rPr>
        <w:t>uan, các tiết sinh hoạt tập thể.</w:t>
      </w:r>
    </w:p>
    <w:p w:rsidR="002C34BE" w:rsidRPr="00FA02BE" w:rsidRDefault="00912E0E" w:rsidP="00CE564A">
      <w:pPr>
        <w:spacing w:after="60" w:line="240" w:lineRule="auto"/>
        <w:ind w:firstLine="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2. Công tác tổ chức, hành chính</w:t>
      </w:r>
    </w:p>
    <w:p w:rsidR="002C34BE"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lastRenderedPageBreak/>
        <w:t>Thực hiện phân công, phân nhiệm năm học 202</w:t>
      </w:r>
      <w:r w:rsidR="002C34BE" w:rsidRPr="00FA02BE">
        <w:rPr>
          <w:rFonts w:ascii="Times New Roman" w:eastAsia="Times New Roman" w:hAnsi="Times New Roman" w:cs="Times New Roman"/>
          <w:sz w:val="27"/>
          <w:szCs w:val="27"/>
        </w:rPr>
        <w:t>1-2022</w:t>
      </w:r>
      <w:r w:rsidRPr="00FA02BE">
        <w:rPr>
          <w:rFonts w:ascii="Times New Roman" w:eastAsia="Times New Roman" w:hAnsi="Times New Roman" w:cs="Times New Roman"/>
          <w:sz w:val="27"/>
          <w:szCs w:val="27"/>
        </w:rPr>
        <w:t>, xắp xếp lớp phù hợp</w:t>
      </w:r>
      <w:r w:rsidR="002C34B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 xml:space="preserve">tình hình thực tế đơn vị (phân công kèm </w:t>
      </w:r>
      <w:proofErr w:type="gramStart"/>
      <w:r w:rsidRPr="00FA02BE">
        <w:rPr>
          <w:rFonts w:ascii="Times New Roman" w:eastAsia="Times New Roman" w:hAnsi="Times New Roman" w:cs="Times New Roman"/>
          <w:sz w:val="27"/>
          <w:szCs w:val="27"/>
        </w:rPr>
        <w:t>theo</w:t>
      </w:r>
      <w:proofErr w:type="gramEnd"/>
      <w:r w:rsidRPr="00FA02BE">
        <w:rPr>
          <w:rFonts w:ascii="Times New Roman" w:eastAsia="Times New Roman" w:hAnsi="Times New Roman" w:cs="Times New Roman"/>
          <w:sz w:val="27"/>
          <w:szCs w:val="27"/>
        </w:rPr>
        <w:t>). Ổn định tổ chức trường lớp, đảm bảo</w:t>
      </w:r>
      <w:r w:rsidR="002C34B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 xml:space="preserve">hoạt động của nhà trường kịp thời </w:t>
      </w:r>
      <w:proofErr w:type="gramStart"/>
      <w:r w:rsidRPr="00FA02BE">
        <w:rPr>
          <w:rFonts w:ascii="Times New Roman" w:eastAsia="Times New Roman" w:hAnsi="Times New Roman" w:cs="Times New Roman"/>
          <w:sz w:val="27"/>
          <w:szCs w:val="27"/>
        </w:rPr>
        <w:t>theo</w:t>
      </w:r>
      <w:proofErr w:type="gramEnd"/>
      <w:r w:rsidRPr="00FA02BE">
        <w:rPr>
          <w:rFonts w:ascii="Times New Roman" w:eastAsia="Times New Roman" w:hAnsi="Times New Roman" w:cs="Times New Roman"/>
          <w:sz w:val="27"/>
          <w:szCs w:val="27"/>
        </w:rPr>
        <w:t xml:space="preserve"> khung biên chế thời gian năm học.</w:t>
      </w:r>
    </w:p>
    <w:p w:rsidR="002C34BE"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 xml:space="preserve">Củng cố nề nếp hoạt động hành chính văn phòng; </w:t>
      </w:r>
      <w:r w:rsidR="002C34BE" w:rsidRPr="00FA02BE">
        <w:rPr>
          <w:rFonts w:ascii="Times New Roman" w:eastAsia="Times New Roman" w:hAnsi="Times New Roman" w:cs="Times New Roman"/>
          <w:sz w:val="27"/>
          <w:szCs w:val="27"/>
        </w:rPr>
        <w:t>x</w:t>
      </w:r>
      <w:r w:rsidRPr="00FA02BE">
        <w:rPr>
          <w:rFonts w:ascii="Times New Roman" w:eastAsia="Times New Roman" w:hAnsi="Times New Roman" w:cs="Times New Roman"/>
          <w:sz w:val="27"/>
          <w:szCs w:val="27"/>
        </w:rPr>
        <w:t>ây dựng phương án, kế</w:t>
      </w:r>
      <w:r w:rsidR="002C34B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 xml:space="preserve">hoạch hoạt động nhà trường, các bộ phận đảm bảo tổ chức </w:t>
      </w:r>
      <w:r w:rsidR="002C34BE" w:rsidRPr="00FA02BE">
        <w:rPr>
          <w:rFonts w:ascii="Times New Roman" w:eastAsia="Times New Roman" w:hAnsi="Times New Roman" w:cs="Times New Roman"/>
          <w:sz w:val="27"/>
          <w:szCs w:val="27"/>
        </w:rPr>
        <w:t xml:space="preserve">linh hoạt, phù hợp thực tế vừa </w:t>
      </w:r>
      <w:r w:rsidRPr="00FA02BE">
        <w:rPr>
          <w:rFonts w:ascii="Times New Roman" w:eastAsia="Times New Roman" w:hAnsi="Times New Roman" w:cs="Times New Roman"/>
          <w:sz w:val="27"/>
          <w:szCs w:val="27"/>
        </w:rPr>
        <w:t xml:space="preserve">hiệu quả </w:t>
      </w:r>
      <w:r w:rsidR="002C34BE" w:rsidRPr="00FA02BE">
        <w:rPr>
          <w:rFonts w:ascii="Times New Roman" w:eastAsia="Times New Roman" w:hAnsi="Times New Roman" w:cs="Times New Roman"/>
          <w:sz w:val="27"/>
          <w:szCs w:val="27"/>
        </w:rPr>
        <w:t xml:space="preserve">vừa phải </w:t>
      </w:r>
      <w:proofErr w:type="gramStart"/>
      <w:r w:rsidR="002C34BE" w:rsidRPr="00FA02BE">
        <w:rPr>
          <w:rFonts w:ascii="Times New Roman" w:eastAsia="Times New Roman" w:hAnsi="Times New Roman" w:cs="Times New Roman"/>
          <w:sz w:val="27"/>
          <w:szCs w:val="27"/>
        </w:rPr>
        <w:t>an</w:t>
      </w:r>
      <w:proofErr w:type="gramEnd"/>
      <w:r w:rsidR="002C34BE" w:rsidRPr="00FA02BE">
        <w:rPr>
          <w:rFonts w:ascii="Times New Roman" w:eastAsia="Times New Roman" w:hAnsi="Times New Roman" w:cs="Times New Roman"/>
          <w:sz w:val="27"/>
          <w:szCs w:val="27"/>
        </w:rPr>
        <w:t xml:space="preserve"> toàn trong phòng, chống dịch bệnh.</w:t>
      </w:r>
    </w:p>
    <w:p w:rsidR="002C34BE"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Thực hiện tốt công tác vệ sinh trường, lớp, quản lý chặt chẽ</w:t>
      </w:r>
      <w:r w:rsidR="002F2226" w:rsidRPr="00FA02BE">
        <w:rPr>
          <w:rFonts w:ascii="Times New Roman" w:eastAsia="Times New Roman" w:hAnsi="Times New Roman" w:cs="Times New Roman"/>
          <w:sz w:val="27"/>
          <w:szCs w:val="27"/>
        </w:rPr>
        <w:t xml:space="preserve"> người ra, vào</w:t>
      </w:r>
      <w:r w:rsidRPr="00FA02BE">
        <w:rPr>
          <w:rFonts w:ascii="Times New Roman" w:eastAsia="Times New Roman" w:hAnsi="Times New Roman" w:cs="Times New Roman"/>
          <w:sz w:val="27"/>
          <w:szCs w:val="27"/>
        </w:rPr>
        <w:t>, đảm bảo công tác phòng, c</w:t>
      </w:r>
      <w:r w:rsidR="002C34BE" w:rsidRPr="00FA02BE">
        <w:rPr>
          <w:rFonts w:ascii="Times New Roman" w:eastAsia="Times New Roman" w:hAnsi="Times New Roman" w:cs="Times New Roman"/>
          <w:sz w:val="27"/>
          <w:szCs w:val="27"/>
        </w:rPr>
        <w:t xml:space="preserve">hống dịch bệnh, đảm bảo </w:t>
      </w:r>
      <w:proofErr w:type="gramStart"/>
      <w:r w:rsidR="002C34BE" w:rsidRPr="00FA02BE">
        <w:rPr>
          <w:rFonts w:ascii="Times New Roman" w:eastAsia="Times New Roman" w:hAnsi="Times New Roman" w:cs="Times New Roman"/>
          <w:sz w:val="27"/>
          <w:szCs w:val="27"/>
        </w:rPr>
        <w:t>an</w:t>
      </w:r>
      <w:proofErr w:type="gramEnd"/>
      <w:r w:rsidR="002C34BE" w:rsidRPr="00FA02BE">
        <w:rPr>
          <w:rFonts w:ascii="Times New Roman" w:eastAsia="Times New Roman" w:hAnsi="Times New Roman" w:cs="Times New Roman"/>
          <w:sz w:val="27"/>
          <w:szCs w:val="27"/>
        </w:rPr>
        <w:t xml:space="preserve"> toàn, an ninh trường học.</w:t>
      </w:r>
    </w:p>
    <w:p w:rsidR="002C34BE" w:rsidRPr="00FA02BE" w:rsidRDefault="00912E0E" w:rsidP="00CE564A">
      <w:pPr>
        <w:spacing w:after="60" w:line="240" w:lineRule="auto"/>
        <w:ind w:firstLine="720"/>
        <w:jc w:val="both"/>
        <w:rPr>
          <w:rFonts w:ascii="Times New Roman" w:eastAsia="Times New Roman" w:hAnsi="Times New Roman" w:cs="Times New Roman"/>
          <w:bCs/>
          <w:i/>
          <w:iCs/>
          <w:sz w:val="27"/>
          <w:szCs w:val="27"/>
        </w:rPr>
      </w:pPr>
      <w:r w:rsidRPr="00FA02BE">
        <w:rPr>
          <w:rFonts w:ascii="Times New Roman" w:eastAsia="Times New Roman" w:hAnsi="Times New Roman" w:cs="Times New Roman"/>
          <w:bCs/>
          <w:i/>
          <w:iCs/>
          <w:sz w:val="27"/>
          <w:szCs w:val="27"/>
        </w:rPr>
        <w:t>* Biện pháp:</w:t>
      </w:r>
    </w:p>
    <w:p w:rsidR="002F2226"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Họp BGH bàn bạc, thống nhất phương án phân công nhiệm vụ năm học mới</w:t>
      </w:r>
      <w:r w:rsidR="002C34B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phù hợp tình hình thực tế nhà trường; Phân công trực văn phòng, trực lãnh đạo phù</w:t>
      </w:r>
      <w:r w:rsidR="002C34B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hợp</w:t>
      </w:r>
      <w:r w:rsidR="002F2226" w:rsidRPr="00FA02BE">
        <w:rPr>
          <w:rFonts w:ascii="Times New Roman" w:eastAsia="Times New Roman" w:hAnsi="Times New Roman" w:cs="Times New Roman"/>
          <w:sz w:val="27"/>
          <w:szCs w:val="27"/>
        </w:rPr>
        <w:t xml:space="preserve"> tình hình</w:t>
      </w:r>
      <w:r w:rsidRPr="00FA02BE">
        <w:rPr>
          <w:rFonts w:ascii="Times New Roman" w:eastAsia="Times New Roman" w:hAnsi="Times New Roman" w:cs="Times New Roman"/>
          <w:sz w:val="27"/>
          <w:szCs w:val="27"/>
        </w:rPr>
        <w:t>, để kịp thời giải quyết công tác hành chính, chuyên môn;</w:t>
      </w:r>
      <w:r w:rsidR="002F2226"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Chỉ đạo các bộ</w:t>
      </w:r>
      <w:r w:rsidR="002F2226"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phận xây dựng kế hoạch hoạt động phù hợp đơn vị theo hướng dẫn, chỉ đạo của cấp</w:t>
      </w:r>
      <w:r w:rsidR="002F2226"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trên; Điều chỉnh, bổ sung kế hoạch thực hiện công tác phòng chống dịch bệnh covid-19 theo đúng văn bản chỉ đạo của các cấp.</w:t>
      </w:r>
    </w:p>
    <w:p w:rsidR="002F2226" w:rsidRPr="00FA02BE" w:rsidRDefault="00912E0E" w:rsidP="00CE564A">
      <w:pPr>
        <w:spacing w:after="60" w:line="240" w:lineRule="auto"/>
        <w:ind w:firstLine="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3. Cơ sở vật chất, trang thiết bị</w:t>
      </w:r>
    </w:p>
    <w:p w:rsidR="002F2226"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Vệ sinh chăm sóc CSVC, bồn hoa, cây kiểng trong khuôn viên trường, hành</w:t>
      </w:r>
      <w:r w:rsidR="002F2226"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lang, lớp học; trang trí văn phòng, phòng học,</w:t>
      </w:r>
      <w:proofErr w:type="gramStart"/>
      <w:r w:rsidRPr="00FA02BE">
        <w:rPr>
          <w:rFonts w:ascii="Times New Roman" w:eastAsia="Times New Roman" w:hAnsi="Times New Roman" w:cs="Times New Roman"/>
          <w:sz w:val="27"/>
          <w:szCs w:val="27"/>
        </w:rPr>
        <w:t>… ;</w:t>
      </w:r>
      <w:proofErr w:type="gramEnd"/>
      <w:r w:rsidRPr="00FA02BE">
        <w:rPr>
          <w:rFonts w:ascii="Times New Roman" w:eastAsia="Times New Roman" w:hAnsi="Times New Roman" w:cs="Times New Roman"/>
          <w:sz w:val="27"/>
          <w:szCs w:val="27"/>
        </w:rPr>
        <w:t xml:space="preserve"> Kiểm kê, bàn giao CSVC, trang thiết</w:t>
      </w:r>
      <w:r w:rsidR="002F2226"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bị cho các bộ phận, cá nhân sử dụng trong năm học mới.</w:t>
      </w:r>
      <w:r w:rsidRPr="00FA02BE">
        <w:rPr>
          <w:rFonts w:ascii="Times New Roman" w:eastAsia="Times New Roman" w:hAnsi="Times New Roman" w:cs="Times New Roman"/>
          <w:sz w:val="27"/>
          <w:szCs w:val="27"/>
        </w:rPr>
        <w:br/>
        <w:t>Kiểm tra, rà soát trang thiết bị, bảo đảm phuc vụ hoạt động dạy và học; Tiếp tục</w:t>
      </w:r>
      <w:r w:rsidRPr="00FA02BE">
        <w:rPr>
          <w:rFonts w:ascii="Times New Roman" w:eastAsia="Times New Roman" w:hAnsi="Times New Roman" w:cs="Times New Roman"/>
          <w:sz w:val="27"/>
          <w:szCs w:val="27"/>
        </w:rPr>
        <w:br/>
        <w:t>tham mưu đề nghị bảo hành, bảo trì CSVC, đồng thời chủ động sửa chữa một số hư</w:t>
      </w:r>
      <w:r w:rsidR="002F2226"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hỏng nhỏ như điện, nước, vệ sinh hệ thống thoát nước trên mái nhà chống đọng</w:t>
      </w:r>
      <w:r w:rsidR="002F2226"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nước,</w:t>
      </w:r>
      <w:r w:rsidR="002F2226" w:rsidRPr="00FA02BE">
        <w:rPr>
          <w:rFonts w:ascii="Times New Roman" w:eastAsia="Times New Roman" w:hAnsi="Times New Roman" w:cs="Times New Roman"/>
          <w:sz w:val="27"/>
          <w:szCs w:val="27"/>
        </w:rPr>
        <w:t xml:space="preserve"> thấm dột,…</w:t>
      </w:r>
    </w:p>
    <w:p w:rsidR="002F2226" w:rsidRPr="00FA02BE" w:rsidRDefault="00912E0E" w:rsidP="00CE564A">
      <w:pPr>
        <w:spacing w:after="60" w:line="240" w:lineRule="auto"/>
        <w:ind w:firstLine="720"/>
        <w:jc w:val="both"/>
        <w:rPr>
          <w:rFonts w:ascii="Times New Roman" w:eastAsia="Times New Roman" w:hAnsi="Times New Roman" w:cs="Times New Roman"/>
          <w:i/>
          <w:iCs/>
          <w:sz w:val="27"/>
          <w:szCs w:val="27"/>
        </w:rPr>
      </w:pPr>
      <w:r w:rsidRPr="00FA02BE">
        <w:rPr>
          <w:rFonts w:ascii="Times New Roman" w:eastAsia="Times New Roman" w:hAnsi="Times New Roman" w:cs="Times New Roman"/>
          <w:i/>
          <w:iCs/>
          <w:sz w:val="27"/>
          <w:szCs w:val="27"/>
        </w:rPr>
        <w:t>* Biện pháp:</w:t>
      </w:r>
    </w:p>
    <w:p w:rsidR="002F2226" w:rsidRPr="00FA02BE" w:rsidRDefault="00B73BDC"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 xml:space="preserve">Tùy theo tình hình </w:t>
      </w:r>
      <w:r w:rsidR="00AD7B89" w:rsidRPr="00FA02BE">
        <w:rPr>
          <w:rFonts w:ascii="Times New Roman" w:eastAsia="Times New Roman" w:hAnsi="Times New Roman" w:cs="Times New Roman"/>
          <w:sz w:val="27"/>
          <w:szCs w:val="27"/>
        </w:rPr>
        <w:t>quy định của địa phương về</w:t>
      </w:r>
      <w:r w:rsidRPr="00FA02BE">
        <w:rPr>
          <w:rFonts w:ascii="Times New Roman" w:eastAsia="Times New Roman" w:hAnsi="Times New Roman" w:cs="Times New Roman"/>
          <w:sz w:val="27"/>
          <w:szCs w:val="27"/>
        </w:rPr>
        <w:t xml:space="preserve"> gi</w:t>
      </w:r>
      <w:r w:rsidR="00AD7B89" w:rsidRPr="00FA02BE">
        <w:rPr>
          <w:rFonts w:ascii="Times New Roman" w:eastAsia="Times New Roman" w:hAnsi="Times New Roman" w:cs="Times New Roman"/>
          <w:sz w:val="27"/>
          <w:szCs w:val="27"/>
        </w:rPr>
        <w:t>ãn cách phòng, chống dịc, t</w:t>
      </w:r>
      <w:r w:rsidR="00912E0E" w:rsidRPr="00FA02BE">
        <w:rPr>
          <w:rFonts w:ascii="Times New Roman" w:eastAsia="Times New Roman" w:hAnsi="Times New Roman" w:cs="Times New Roman"/>
          <w:sz w:val="27"/>
          <w:szCs w:val="27"/>
        </w:rPr>
        <w:t>ổ chức phân công các tổ thực hiện lao động vệ sinh khuôn viên trường, thu</w:t>
      </w:r>
      <w:r w:rsidR="002F2226"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dọn cỏ rác, cắt tỉa cây hoa,…</w:t>
      </w:r>
      <w:r w:rsidR="00912E0E" w:rsidRPr="00FA02BE">
        <w:rPr>
          <w:rFonts w:ascii="Times New Roman" w:eastAsia="Times New Roman" w:hAnsi="Times New Roman" w:cs="Times New Roman"/>
          <w:sz w:val="27"/>
          <w:szCs w:val="27"/>
        </w:rPr>
        <w:t>Các bộ phận, cá nhân chủ động vệ sinh, sắp xếp phòng</w:t>
      </w:r>
      <w:r w:rsidR="002F2226" w:rsidRPr="00FA02BE">
        <w:rPr>
          <w:rFonts w:ascii="Times New Roman" w:eastAsia="Times New Roman" w:hAnsi="Times New Roman" w:cs="Times New Roman"/>
          <w:sz w:val="27"/>
          <w:szCs w:val="27"/>
        </w:rPr>
        <w:t xml:space="preserve"> </w:t>
      </w:r>
      <w:r w:rsidR="00912E0E" w:rsidRPr="00FA02BE">
        <w:rPr>
          <w:rFonts w:ascii="Times New Roman" w:eastAsia="Times New Roman" w:hAnsi="Times New Roman" w:cs="Times New Roman"/>
          <w:sz w:val="27"/>
          <w:szCs w:val="27"/>
        </w:rPr>
        <w:t>ốc, đồ dùng thiết bị được phân công phụ trách.</w:t>
      </w:r>
      <w:r w:rsidR="002F2226" w:rsidRPr="00FA02BE">
        <w:rPr>
          <w:rFonts w:ascii="Times New Roman" w:eastAsia="Times New Roman" w:hAnsi="Times New Roman" w:cs="Times New Roman"/>
          <w:sz w:val="27"/>
          <w:szCs w:val="27"/>
        </w:rPr>
        <w:t xml:space="preserve"> </w:t>
      </w:r>
      <w:proofErr w:type="gramStart"/>
      <w:r w:rsidR="002F2226" w:rsidRPr="00FA02BE">
        <w:rPr>
          <w:rFonts w:ascii="Times New Roman" w:eastAsia="Times New Roman" w:hAnsi="Times New Roman" w:cs="Times New Roman"/>
          <w:sz w:val="27"/>
          <w:szCs w:val="27"/>
        </w:rPr>
        <w:t>K</w:t>
      </w:r>
      <w:r w:rsidR="00912E0E" w:rsidRPr="00FA02BE">
        <w:rPr>
          <w:rFonts w:ascii="Times New Roman" w:eastAsia="Times New Roman" w:hAnsi="Times New Roman" w:cs="Times New Roman"/>
          <w:sz w:val="27"/>
          <w:szCs w:val="27"/>
        </w:rPr>
        <w:t>iểm kê, tài sản, trang thiết bị, lập biên bản bàn giao bộ phận, cá</w:t>
      </w:r>
      <w:r w:rsidR="002F2226" w:rsidRPr="00FA02BE">
        <w:rPr>
          <w:rFonts w:ascii="Times New Roman" w:eastAsia="Times New Roman" w:hAnsi="Times New Roman" w:cs="Times New Roman"/>
          <w:sz w:val="27"/>
          <w:szCs w:val="27"/>
        </w:rPr>
        <w:t xml:space="preserve"> </w:t>
      </w:r>
      <w:r w:rsidR="00912E0E" w:rsidRPr="00FA02BE">
        <w:rPr>
          <w:rFonts w:ascii="Times New Roman" w:eastAsia="Times New Roman" w:hAnsi="Times New Roman" w:cs="Times New Roman"/>
          <w:sz w:val="27"/>
          <w:szCs w:val="27"/>
        </w:rPr>
        <w:t>nhân sử dụng.</w:t>
      </w:r>
      <w:proofErr w:type="gramEnd"/>
      <w:r w:rsidR="00912E0E" w:rsidRPr="00FA02BE">
        <w:rPr>
          <w:rFonts w:ascii="Times New Roman" w:eastAsia="Times New Roman" w:hAnsi="Times New Roman" w:cs="Times New Roman"/>
          <w:sz w:val="27"/>
          <w:szCs w:val="27"/>
        </w:rPr>
        <w:t xml:space="preserve"> </w:t>
      </w:r>
      <w:proofErr w:type="gramStart"/>
      <w:r w:rsidR="00912E0E" w:rsidRPr="00FA02BE">
        <w:rPr>
          <w:rFonts w:ascii="Times New Roman" w:eastAsia="Times New Roman" w:hAnsi="Times New Roman" w:cs="Times New Roman"/>
          <w:sz w:val="27"/>
          <w:szCs w:val="27"/>
        </w:rPr>
        <w:t>Chủ động bảo trì, sửa chữa, khắc phục hư hỏng về</w:t>
      </w:r>
      <w:r w:rsidR="002F2226" w:rsidRPr="00FA02BE">
        <w:rPr>
          <w:rFonts w:ascii="Times New Roman" w:eastAsia="Times New Roman" w:hAnsi="Times New Roman" w:cs="Times New Roman"/>
          <w:sz w:val="27"/>
          <w:szCs w:val="27"/>
        </w:rPr>
        <w:t xml:space="preserve"> CSVC</w:t>
      </w:r>
      <w:r w:rsidR="00AD7B89" w:rsidRPr="00FA02BE">
        <w:rPr>
          <w:rFonts w:ascii="Times New Roman" w:eastAsia="Times New Roman" w:hAnsi="Times New Roman" w:cs="Times New Roman"/>
          <w:sz w:val="27"/>
          <w:szCs w:val="27"/>
        </w:rPr>
        <w:t>.</w:t>
      </w:r>
      <w:proofErr w:type="gramEnd"/>
    </w:p>
    <w:p w:rsidR="00B73BDC" w:rsidRPr="00FA02BE" w:rsidRDefault="00912E0E" w:rsidP="00CE564A">
      <w:pPr>
        <w:spacing w:after="60" w:line="240" w:lineRule="auto"/>
        <w:ind w:left="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4. Công tác chuyên môn, bán trú</w:t>
      </w:r>
    </w:p>
    <w:p w:rsidR="00AD7B89" w:rsidRPr="00FA02BE" w:rsidRDefault="00AD7B89"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Triển khai thực hiện các hoạt động chuyên môn công văn 219/PGDĐT-TH ngày 17/8/2021 của PGDĐT về hướng dẫn chuẩn bị và tổ chức hoạt động chuyên môn đầu năm học 2021-2022 cấp tiểu học.</w:t>
      </w:r>
      <w:proofErr w:type="gramEnd"/>
    </w:p>
    <w:p w:rsidR="00AD7B89" w:rsidRPr="00FA02BE" w:rsidRDefault="00AD7B89"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Xây dựng, triên lhai thực hiện kế hoạch dạy học trực tuyến phù hợp tình hình đơn vị.</w:t>
      </w:r>
      <w:proofErr w:type="gramEnd"/>
      <w:r w:rsidRPr="00FA02BE">
        <w:rPr>
          <w:rFonts w:ascii="Times New Roman" w:eastAsia="Times New Roman" w:hAnsi="Times New Roman" w:cs="Times New Roman"/>
          <w:sz w:val="27"/>
          <w:szCs w:val="27"/>
        </w:rPr>
        <w:t xml:space="preserve"> </w:t>
      </w:r>
      <w:r w:rsidR="00912E0E" w:rsidRPr="00FA02BE">
        <w:rPr>
          <w:rFonts w:ascii="Times New Roman" w:eastAsia="Times New Roman" w:hAnsi="Times New Roman" w:cs="Times New Roman"/>
          <w:sz w:val="27"/>
          <w:szCs w:val="27"/>
        </w:rPr>
        <w:t>Bàn giao học sinh, bố trí lớp học, GVCN ổn định tổ chức trường lớp, hướng</w:t>
      </w:r>
      <w:r w:rsidRPr="00FA02BE">
        <w:rPr>
          <w:rFonts w:ascii="Times New Roman" w:eastAsia="Times New Roman" w:hAnsi="Times New Roman" w:cs="Times New Roman"/>
          <w:sz w:val="27"/>
          <w:szCs w:val="27"/>
        </w:rPr>
        <w:t xml:space="preserve"> </w:t>
      </w:r>
      <w:r w:rsidR="00912E0E" w:rsidRPr="00FA02BE">
        <w:rPr>
          <w:rFonts w:ascii="Times New Roman" w:eastAsia="Times New Roman" w:hAnsi="Times New Roman" w:cs="Times New Roman"/>
          <w:sz w:val="27"/>
          <w:szCs w:val="27"/>
        </w:rPr>
        <w:t>dẫn các nội dung chuẩn bị sách vở, đồ d</w:t>
      </w:r>
      <w:r w:rsidRPr="00FA02BE">
        <w:rPr>
          <w:rFonts w:ascii="Times New Roman" w:eastAsia="Times New Roman" w:hAnsi="Times New Roman" w:cs="Times New Roman"/>
          <w:sz w:val="27"/>
          <w:szCs w:val="27"/>
        </w:rPr>
        <w:t>ùng</w:t>
      </w:r>
      <w:r w:rsidR="00912E0E" w:rsidRPr="00FA02BE">
        <w:rPr>
          <w:rFonts w:ascii="Times New Roman" w:eastAsia="Times New Roman" w:hAnsi="Times New Roman" w:cs="Times New Roman"/>
          <w:sz w:val="27"/>
          <w:szCs w:val="27"/>
        </w:rPr>
        <w:t xml:space="preserve"> học tậ</w:t>
      </w:r>
      <w:r w:rsidRPr="00FA02BE">
        <w:rPr>
          <w:rFonts w:ascii="Times New Roman" w:eastAsia="Times New Roman" w:hAnsi="Times New Roman" w:cs="Times New Roman"/>
          <w:sz w:val="27"/>
          <w:szCs w:val="27"/>
        </w:rPr>
        <w:t>p, xây dựng nề nếp, phương pháp học tập trong tình hình dịch bệnh.</w:t>
      </w:r>
    </w:p>
    <w:p w:rsidR="00C4695B" w:rsidRPr="00FA02BE" w:rsidRDefault="00AD7B89"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 xml:space="preserve"> </w:t>
      </w:r>
      <w:proofErr w:type="gramStart"/>
      <w:r w:rsidR="00912E0E" w:rsidRPr="00FA02BE">
        <w:rPr>
          <w:rFonts w:ascii="Times New Roman" w:eastAsia="Times New Roman" w:hAnsi="Times New Roman" w:cs="Times New Roman"/>
          <w:sz w:val="27"/>
          <w:szCs w:val="27"/>
        </w:rPr>
        <w:t>Xây dựng kế hoạch, chương trình dạy học.</w:t>
      </w:r>
      <w:proofErr w:type="gramEnd"/>
      <w:r w:rsidR="00912E0E" w:rsidRPr="00FA02BE">
        <w:rPr>
          <w:rFonts w:ascii="Times New Roman" w:eastAsia="Times New Roman" w:hAnsi="Times New Roman" w:cs="Times New Roman"/>
          <w:sz w:val="27"/>
          <w:szCs w:val="27"/>
        </w:rPr>
        <w:t xml:space="preserve"> </w:t>
      </w:r>
      <w:proofErr w:type="gramStart"/>
      <w:r w:rsidR="00912E0E" w:rsidRPr="00FA02BE">
        <w:rPr>
          <w:rFonts w:ascii="Times New Roman" w:eastAsia="Times New Roman" w:hAnsi="Times New Roman" w:cs="Times New Roman"/>
          <w:sz w:val="27"/>
          <w:szCs w:val="27"/>
        </w:rPr>
        <w:t>thiết</w:t>
      </w:r>
      <w:proofErr w:type="gramEnd"/>
      <w:r w:rsidR="00912E0E" w:rsidRPr="00FA02BE">
        <w:rPr>
          <w:rFonts w:ascii="Times New Roman" w:eastAsia="Times New Roman" w:hAnsi="Times New Roman" w:cs="Times New Roman"/>
          <w:sz w:val="27"/>
          <w:szCs w:val="27"/>
        </w:rPr>
        <w:t xml:space="preserve"> lập hồ sơ quản lí nhà trường,</w:t>
      </w:r>
      <w:r w:rsidR="00C4695B" w:rsidRPr="00FA02BE">
        <w:rPr>
          <w:rFonts w:ascii="Times New Roman" w:eastAsia="Times New Roman" w:hAnsi="Times New Roman" w:cs="Times New Roman"/>
          <w:sz w:val="27"/>
          <w:szCs w:val="27"/>
        </w:rPr>
        <w:t xml:space="preserve"> </w:t>
      </w:r>
      <w:r w:rsidR="00912E0E" w:rsidRPr="00FA02BE">
        <w:rPr>
          <w:rFonts w:ascii="Times New Roman" w:eastAsia="Times New Roman" w:hAnsi="Times New Roman" w:cs="Times New Roman"/>
          <w:sz w:val="27"/>
          <w:szCs w:val="27"/>
        </w:rPr>
        <w:t>quản lý chuyên môn, tổ, cá nhân. Xây dựng LBG, TKB phù hợp yêu cầu của ngành và</w:t>
      </w:r>
      <w:r w:rsidR="00C4695B" w:rsidRPr="00FA02BE">
        <w:rPr>
          <w:rFonts w:ascii="Times New Roman" w:eastAsia="Times New Roman" w:hAnsi="Times New Roman" w:cs="Times New Roman"/>
          <w:sz w:val="27"/>
          <w:szCs w:val="27"/>
        </w:rPr>
        <w:t xml:space="preserve"> </w:t>
      </w:r>
      <w:r w:rsidR="00912E0E" w:rsidRPr="00FA02BE">
        <w:rPr>
          <w:rFonts w:ascii="Times New Roman" w:eastAsia="Times New Roman" w:hAnsi="Times New Roman" w:cs="Times New Roman"/>
          <w:sz w:val="27"/>
          <w:szCs w:val="27"/>
        </w:rPr>
        <w:t>tình hình thực tế đơn vị.</w:t>
      </w:r>
      <w:r w:rsidR="00C4695B" w:rsidRPr="00FA02BE">
        <w:rPr>
          <w:rFonts w:ascii="Times New Roman" w:eastAsia="Times New Roman" w:hAnsi="Times New Roman" w:cs="Times New Roman"/>
          <w:sz w:val="27"/>
          <w:szCs w:val="27"/>
        </w:rPr>
        <w:t xml:space="preserve"> </w:t>
      </w:r>
      <w:r w:rsidR="00912E0E" w:rsidRPr="00FA02BE">
        <w:rPr>
          <w:rFonts w:ascii="Times New Roman" w:eastAsia="Times New Roman" w:hAnsi="Times New Roman" w:cs="Times New Roman"/>
          <w:sz w:val="27"/>
          <w:szCs w:val="27"/>
        </w:rPr>
        <w:t xml:space="preserve">Tiến hành soạn giảng thực hiện chương trình </w:t>
      </w:r>
      <w:r w:rsidR="00C4695B" w:rsidRPr="00FA02BE">
        <w:rPr>
          <w:rFonts w:ascii="Times New Roman" w:eastAsia="Times New Roman" w:hAnsi="Times New Roman" w:cs="Times New Roman"/>
          <w:sz w:val="27"/>
          <w:szCs w:val="27"/>
        </w:rPr>
        <w:t>HKI</w:t>
      </w:r>
      <w:r w:rsidR="00912E0E" w:rsidRPr="00FA02BE">
        <w:rPr>
          <w:rFonts w:ascii="Times New Roman" w:eastAsia="Times New Roman" w:hAnsi="Times New Roman" w:cs="Times New Roman"/>
          <w:sz w:val="27"/>
          <w:szCs w:val="27"/>
        </w:rPr>
        <w:t xml:space="preserve"> từ ngày</w:t>
      </w:r>
      <w:r w:rsidR="00C4695B" w:rsidRPr="00FA02BE">
        <w:rPr>
          <w:rFonts w:ascii="Times New Roman" w:eastAsia="Times New Roman" w:hAnsi="Times New Roman" w:cs="Times New Roman"/>
          <w:sz w:val="27"/>
          <w:szCs w:val="27"/>
        </w:rPr>
        <w:t xml:space="preserve"> </w:t>
      </w:r>
      <w:r w:rsidR="00912E0E" w:rsidRPr="00FA02BE">
        <w:rPr>
          <w:rFonts w:ascii="Times New Roman" w:eastAsia="Times New Roman" w:hAnsi="Times New Roman" w:cs="Times New Roman"/>
          <w:sz w:val="27"/>
          <w:szCs w:val="27"/>
        </w:rPr>
        <w:t>0</w:t>
      </w:r>
      <w:r w:rsidR="00C4695B" w:rsidRPr="00FA02BE">
        <w:rPr>
          <w:rFonts w:ascii="Times New Roman" w:eastAsia="Times New Roman" w:hAnsi="Times New Roman" w:cs="Times New Roman"/>
          <w:sz w:val="27"/>
          <w:szCs w:val="27"/>
        </w:rPr>
        <w:t>6</w:t>
      </w:r>
      <w:r w:rsidR="00912E0E" w:rsidRPr="00FA02BE">
        <w:rPr>
          <w:rFonts w:ascii="Times New Roman" w:eastAsia="Times New Roman" w:hAnsi="Times New Roman" w:cs="Times New Roman"/>
          <w:sz w:val="27"/>
          <w:szCs w:val="27"/>
        </w:rPr>
        <w:t>/9/2020</w:t>
      </w:r>
      <w:r w:rsidR="00C4695B" w:rsidRPr="00FA02BE">
        <w:rPr>
          <w:rFonts w:ascii="Times New Roman" w:eastAsia="Times New Roman" w:hAnsi="Times New Roman" w:cs="Times New Roman"/>
          <w:sz w:val="27"/>
          <w:szCs w:val="27"/>
        </w:rPr>
        <w:t xml:space="preserve">, tổ chức </w:t>
      </w:r>
      <w:proofErr w:type="gramStart"/>
      <w:r w:rsidR="00C4695B" w:rsidRPr="00FA02BE">
        <w:rPr>
          <w:rFonts w:ascii="Times New Roman" w:eastAsia="Times New Roman" w:hAnsi="Times New Roman" w:cs="Times New Roman"/>
          <w:sz w:val="27"/>
          <w:szCs w:val="27"/>
        </w:rPr>
        <w:t>theo</w:t>
      </w:r>
      <w:proofErr w:type="gramEnd"/>
      <w:r w:rsidR="00C4695B" w:rsidRPr="00FA02BE">
        <w:rPr>
          <w:rFonts w:ascii="Times New Roman" w:eastAsia="Times New Roman" w:hAnsi="Times New Roman" w:cs="Times New Roman"/>
          <w:sz w:val="27"/>
          <w:szCs w:val="27"/>
        </w:rPr>
        <w:t xml:space="preserve"> hình thức trực tuyến</w:t>
      </w:r>
      <w:r w:rsidR="00912E0E" w:rsidRPr="00FA02BE">
        <w:rPr>
          <w:rFonts w:ascii="Times New Roman" w:eastAsia="Times New Roman" w:hAnsi="Times New Roman" w:cs="Times New Roman"/>
          <w:sz w:val="27"/>
          <w:szCs w:val="27"/>
        </w:rPr>
        <w:t xml:space="preserve">. </w:t>
      </w:r>
    </w:p>
    <w:p w:rsidR="00C4695B" w:rsidRPr="00FA02BE" w:rsidRDefault="00912E0E" w:rsidP="00CE564A">
      <w:pPr>
        <w:spacing w:after="60" w:line="240" w:lineRule="auto"/>
        <w:ind w:firstLine="720"/>
        <w:jc w:val="both"/>
        <w:rPr>
          <w:rFonts w:ascii="Times New Roman" w:eastAsia="Times New Roman" w:hAnsi="Times New Roman" w:cs="Times New Roman"/>
          <w:i/>
          <w:iCs/>
          <w:sz w:val="27"/>
          <w:szCs w:val="27"/>
        </w:rPr>
      </w:pPr>
      <w:r w:rsidRPr="00FA02BE">
        <w:rPr>
          <w:rFonts w:ascii="Times New Roman" w:eastAsia="Times New Roman" w:hAnsi="Times New Roman" w:cs="Times New Roman"/>
          <w:i/>
          <w:iCs/>
          <w:sz w:val="27"/>
          <w:szCs w:val="27"/>
        </w:rPr>
        <w:t>* Biện pháp:</w:t>
      </w:r>
    </w:p>
    <w:p w:rsidR="00C4695B"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lastRenderedPageBreak/>
        <w:t xml:space="preserve">Ban giám hiệu xây dựng kế hoạch </w:t>
      </w:r>
      <w:r w:rsidR="00C4695B" w:rsidRPr="00FA02BE">
        <w:rPr>
          <w:rFonts w:ascii="Times New Roman" w:eastAsia="Times New Roman" w:hAnsi="Times New Roman" w:cs="Times New Roman"/>
          <w:sz w:val="27"/>
          <w:szCs w:val="27"/>
        </w:rPr>
        <w:t>giáo dục nhà trường</w:t>
      </w:r>
      <w:r w:rsidRPr="00FA02BE">
        <w:rPr>
          <w:rFonts w:ascii="Times New Roman" w:eastAsia="Times New Roman" w:hAnsi="Times New Roman" w:cs="Times New Roman"/>
          <w:sz w:val="27"/>
          <w:szCs w:val="27"/>
        </w:rPr>
        <w:t>, thời khóa biểu thực hiện</w:t>
      </w:r>
      <w:r w:rsidR="00C4695B"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chương t</w:t>
      </w:r>
      <w:r w:rsidR="00C4695B" w:rsidRPr="00FA02BE">
        <w:rPr>
          <w:rFonts w:ascii="Times New Roman" w:eastAsia="Times New Roman" w:hAnsi="Times New Roman" w:cs="Times New Roman"/>
          <w:sz w:val="27"/>
          <w:szCs w:val="27"/>
        </w:rPr>
        <w:t xml:space="preserve">rình. Chỉ đạo, hướng dẫn tổ chuyên môn xây dựng kế hoạch dạy học các môn học, hoạt động giáo dục khối lớp, kế hoạch bài dạy </w:t>
      </w:r>
      <w:proofErr w:type="gramStart"/>
      <w:r w:rsidR="00C4695B" w:rsidRPr="00FA02BE">
        <w:rPr>
          <w:rFonts w:ascii="Times New Roman" w:eastAsia="Times New Roman" w:hAnsi="Times New Roman" w:cs="Times New Roman"/>
          <w:sz w:val="27"/>
          <w:szCs w:val="27"/>
        </w:rPr>
        <w:t>theo</w:t>
      </w:r>
      <w:proofErr w:type="gramEnd"/>
      <w:r w:rsidR="00C4695B" w:rsidRPr="00FA02BE">
        <w:rPr>
          <w:rFonts w:ascii="Times New Roman" w:eastAsia="Times New Roman" w:hAnsi="Times New Roman" w:cs="Times New Roman"/>
          <w:sz w:val="27"/>
          <w:szCs w:val="27"/>
        </w:rPr>
        <w:t xml:space="preserve"> Công văn số 190/PGDĐT-TH ngày 13/7/2021.</w:t>
      </w:r>
    </w:p>
    <w:p w:rsidR="00C4695B" w:rsidRPr="00FA02BE" w:rsidRDefault="00C4695B" w:rsidP="00CE564A">
      <w:pPr>
        <w:spacing w:after="60" w:line="240" w:lineRule="auto"/>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ab/>
        <w:t xml:space="preserve">Định hướng tổ chức lựa chọn nội dung hình thức dạy học phù hợp trong tình hình giãn cách phòng, chống dịch bệnh. </w:t>
      </w:r>
      <w:proofErr w:type="gramStart"/>
      <w:r w:rsidRPr="00FA02BE">
        <w:rPr>
          <w:rFonts w:ascii="Times New Roman" w:eastAsia="Times New Roman" w:hAnsi="Times New Roman" w:cs="Times New Roman"/>
          <w:sz w:val="27"/>
          <w:szCs w:val="27"/>
        </w:rPr>
        <w:t>Phối hợp tập huấn khai thác sử dụng ứng dụng K12online vào dạy học trực tuyến.</w:t>
      </w:r>
      <w:proofErr w:type="gramEnd"/>
    </w:p>
    <w:p w:rsidR="00930292" w:rsidRPr="00FA02BE" w:rsidRDefault="00912E0E" w:rsidP="00CE564A">
      <w:pPr>
        <w:spacing w:after="60" w:line="240" w:lineRule="auto"/>
        <w:ind w:firstLine="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b/>
          <w:bCs/>
          <w:sz w:val="27"/>
          <w:szCs w:val="27"/>
        </w:rPr>
        <w:t>5. Công tác Thư viện – thiết bị</w:t>
      </w:r>
    </w:p>
    <w:p w:rsidR="00930292" w:rsidRPr="00FA02BE" w:rsidRDefault="00912E0E"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Vệ sinh, sắp xếp bố trí khoa học kho sách, thiết bị, bàn giao cấp phát ĐDDH</w:t>
      </w:r>
      <w:r w:rsidR="00930292"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cho GV.</w:t>
      </w:r>
      <w:proofErr w:type="gramEnd"/>
      <w:r w:rsidRPr="00FA02BE">
        <w:rPr>
          <w:rFonts w:ascii="Times New Roman" w:eastAsia="Times New Roman" w:hAnsi="Times New Roman" w:cs="Times New Roman"/>
          <w:sz w:val="27"/>
          <w:szCs w:val="27"/>
        </w:rPr>
        <w:t xml:space="preserve"> </w:t>
      </w:r>
      <w:proofErr w:type="gramStart"/>
      <w:r w:rsidRPr="00FA02BE">
        <w:rPr>
          <w:rFonts w:ascii="Times New Roman" w:eastAsia="Times New Roman" w:hAnsi="Times New Roman" w:cs="Times New Roman"/>
          <w:sz w:val="27"/>
          <w:szCs w:val="27"/>
        </w:rPr>
        <w:t>Lưu ý kiểm tra, bàn giao cụ thể tình hình từng bộ đồ dùng, xác định hiện</w:t>
      </w:r>
      <w:r w:rsidR="00930292"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trạng sử dụng.</w:t>
      </w:r>
      <w:proofErr w:type="gramEnd"/>
      <w:r w:rsidRPr="00FA02BE">
        <w:rPr>
          <w:rFonts w:ascii="Times New Roman" w:eastAsia="Times New Roman" w:hAnsi="Times New Roman" w:cs="Times New Roman"/>
          <w:sz w:val="27"/>
          <w:szCs w:val="27"/>
        </w:rPr>
        <w:t xml:space="preserve"> Rà soát ĐDDH cá</w:t>
      </w:r>
      <w:r w:rsidR="00930292" w:rsidRPr="00FA02BE">
        <w:rPr>
          <w:rFonts w:ascii="Times New Roman" w:eastAsia="Times New Roman" w:hAnsi="Times New Roman" w:cs="Times New Roman"/>
          <w:sz w:val="27"/>
          <w:szCs w:val="27"/>
        </w:rPr>
        <w:t>c lớp, tham mưu mua sắm bổ sung đồ dung cần thiết.</w:t>
      </w:r>
    </w:p>
    <w:p w:rsidR="00930292" w:rsidRPr="00FA02BE" w:rsidRDefault="00930292"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Tham mưu, phối hợp kịp thời chuyển, phát SGK đến học sinh kịp sử dụng trong năm học mới.</w:t>
      </w:r>
      <w:proofErr w:type="gramEnd"/>
      <w:r w:rsidRPr="00FA02BE">
        <w:rPr>
          <w:rFonts w:ascii="Times New Roman" w:eastAsia="Times New Roman" w:hAnsi="Times New Roman" w:cs="Times New Roman"/>
          <w:sz w:val="27"/>
          <w:szCs w:val="27"/>
        </w:rPr>
        <w:t xml:space="preserve"> </w:t>
      </w:r>
      <w:proofErr w:type="gramStart"/>
      <w:r w:rsidRPr="00FA02BE">
        <w:rPr>
          <w:rFonts w:ascii="Times New Roman" w:eastAsia="Times New Roman" w:hAnsi="Times New Roman" w:cs="Times New Roman"/>
          <w:sz w:val="27"/>
          <w:szCs w:val="27"/>
        </w:rPr>
        <w:t>Vận động giúp đỡ học sinh khó khăn, không để học sinh thiếu sách, thiếu vở.</w:t>
      </w:r>
      <w:proofErr w:type="gramEnd"/>
    </w:p>
    <w:p w:rsidR="00930292" w:rsidRPr="00FA02BE" w:rsidRDefault="00912E0E" w:rsidP="00CE564A">
      <w:pPr>
        <w:spacing w:after="60" w:line="240" w:lineRule="auto"/>
        <w:ind w:firstLine="720"/>
        <w:jc w:val="both"/>
        <w:rPr>
          <w:rFonts w:ascii="Times New Roman" w:eastAsia="Times New Roman" w:hAnsi="Times New Roman" w:cs="Times New Roman"/>
          <w:i/>
          <w:iCs/>
          <w:sz w:val="27"/>
          <w:szCs w:val="27"/>
        </w:rPr>
      </w:pPr>
      <w:r w:rsidRPr="00FA02BE">
        <w:rPr>
          <w:rFonts w:ascii="Times New Roman" w:eastAsia="Times New Roman" w:hAnsi="Times New Roman" w:cs="Times New Roman"/>
          <w:i/>
          <w:iCs/>
          <w:sz w:val="27"/>
          <w:szCs w:val="27"/>
        </w:rPr>
        <w:t>* Biện pháp:</w:t>
      </w:r>
    </w:p>
    <w:p w:rsidR="00930292" w:rsidRPr="00FA02BE" w:rsidRDefault="00930292"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G</w:t>
      </w:r>
      <w:r w:rsidR="00912E0E" w:rsidRPr="00FA02BE">
        <w:rPr>
          <w:rFonts w:ascii="Times New Roman" w:eastAsia="Times New Roman" w:hAnsi="Times New Roman" w:cs="Times New Roman"/>
          <w:sz w:val="27"/>
          <w:szCs w:val="27"/>
        </w:rPr>
        <w:t>iao</w:t>
      </w:r>
      <w:r w:rsidRPr="00FA02BE">
        <w:rPr>
          <w:rFonts w:ascii="Times New Roman" w:eastAsia="Times New Roman" w:hAnsi="Times New Roman" w:cs="Times New Roman"/>
          <w:sz w:val="27"/>
          <w:szCs w:val="27"/>
        </w:rPr>
        <w:t>, nhận</w:t>
      </w:r>
      <w:r w:rsidR="00912E0E" w:rsidRPr="00FA02BE">
        <w:rPr>
          <w:rFonts w:ascii="Times New Roman" w:eastAsia="Times New Roman" w:hAnsi="Times New Roman" w:cs="Times New Roman"/>
          <w:sz w:val="27"/>
          <w:szCs w:val="27"/>
        </w:rPr>
        <w:t xml:space="preserve"> tài sản </w:t>
      </w:r>
      <w:proofErr w:type="gramStart"/>
      <w:r w:rsidR="00912E0E" w:rsidRPr="00FA02BE">
        <w:rPr>
          <w:rFonts w:ascii="Times New Roman" w:eastAsia="Times New Roman" w:hAnsi="Times New Roman" w:cs="Times New Roman"/>
          <w:sz w:val="27"/>
          <w:szCs w:val="27"/>
        </w:rPr>
        <w:t>thư</w:t>
      </w:r>
      <w:proofErr w:type="gramEnd"/>
      <w:r w:rsidR="00912E0E" w:rsidRPr="00FA02BE">
        <w:rPr>
          <w:rFonts w:ascii="Times New Roman" w:eastAsia="Times New Roman" w:hAnsi="Times New Roman" w:cs="Times New Roman"/>
          <w:sz w:val="27"/>
          <w:szCs w:val="27"/>
        </w:rPr>
        <w:t xml:space="preserve"> viện, thiết bị, </w:t>
      </w:r>
      <w:r w:rsidRPr="00FA02BE">
        <w:rPr>
          <w:rFonts w:ascii="Times New Roman" w:eastAsia="Times New Roman" w:hAnsi="Times New Roman" w:cs="Times New Roman"/>
          <w:sz w:val="27"/>
          <w:szCs w:val="27"/>
        </w:rPr>
        <w:t>sách giáo khoa, phối hợp tổ chức giao sách cho học sinh trên địa bàn theo lớp, theo khu ấp để vừa đảm bảo HS nhận được sách, vừa chấp hành nghiêm các biện pháp phòng chống dịch bệnh. C</w:t>
      </w:r>
      <w:r w:rsidR="00912E0E" w:rsidRPr="00FA02BE">
        <w:rPr>
          <w:rFonts w:ascii="Times New Roman" w:eastAsia="Times New Roman" w:hAnsi="Times New Roman" w:cs="Times New Roman"/>
          <w:sz w:val="27"/>
          <w:szCs w:val="27"/>
        </w:rPr>
        <w:t>ủng cố và xây dựng kế hoạch hoạt</w:t>
      </w:r>
      <w:r w:rsidRPr="00FA02BE">
        <w:rPr>
          <w:rFonts w:ascii="Times New Roman" w:eastAsia="Times New Roman" w:hAnsi="Times New Roman" w:cs="Times New Roman"/>
          <w:sz w:val="27"/>
          <w:szCs w:val="27"/>
        </w:rPr>
        <w:t xml:space="preserve"> </w:t>
      </w:r>
      <w:r w:rsidR="00912E0E" w:rsidRPr="00FA02BE">
        <w:rPr>
          <w:rFonts w:ascii="Times New Roman" w:eastAsia="Times New Roman" w:hAnsi="Times New Roman" w:cs="Times New Roman"/>
          <w:sz w:val="27"/>
          <w:szCs w:val="27"/>
        </w:rPr>
        <w:t xml:space="preserve">động thư viện, </w:t>
      </w:r>
      <w:r w:rsidRPr="00FA02BE">
        <w:rPr>
          <w:rFonts w:ascii="Times New Roman" w:eastAsia="Times New Roman" w:hAnsi="Times New Roman" w:cs="Times New Roman"/>
          <w:sz w:val="27"/>
          <w:szCs w:val="27"/>
        </w:rPr>
        <w:t>tuyên truyền giới thiệu sách thong qua các nội dung, hình thức phù hợp (Website, Zalo, Facebook</w:t>
      </w:r>
      <w:proofErr w:type="gramStart"/>
      <w:r w:rsidRPr="00FA02BE">
        <w:rPr>
          <w:rFonts w:ascii="Times New Roman" w:eastAsia="Times New Roman" w:hAnsi="Times New Roman" w:cs="Times New Roman"/>
          <w:sz w:val="27"/>
          <w:szCs w:val="27"/>
        </w:rPr>
        <w:t>,…</w:t>
      </w:r>
      <w:proofErr w:type="gramEnd"/>
      <w:r w:rsidRPr="00FA02BE">
        <w:rPr>
          <w:rFonts w:ascii="Times New Roman" w:eastAsia="Times New Roman" w:hAnsi="Times New Roman" w:cs="Times New Roman"/>
          <w:sz w:val="27"/>
          <w:szCs w:val="27"/>
        </w:rPr>
        <w:t>)</w:t>
      </w:r>
    </w:p>
    <w:p w:rsidR="00930292" w:rsidRPr="00FA02BE" w:rsidRDefault="00912E0E" w:rsidP="00CE564A">
      <w:pPr>
        <w:spacing w:after="60" w:line="240" w:lineRule="auto"/>
        <w:ind w:firstLine="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6. Giáo dục ngoài giờ lên lớp</w:t>
      </w:r>
    </w:p>
    <w:p w:rsidR="00930292"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Tham mưu kế hoạch tổ chức các hoạt động chuẩn bị khai giảng, chào mừng</w:t>
      </w:r>
      <w:r w:rsidR="00930292"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năm học mới</w:t>
      </w:r>
      <w:r w:rsidR="00930292" w:rsidRPr="00FA02BE">
        <w:rPr>
          <w:rFonts w:ascii="Times New Roman" w:eastAsia="Times New Roman" w:hAnsi="Times New Roman" w:cs="Times New Roman"/>
          <w:sz w:val="27"/>
          <w:szCs w:val="27"/>
        </w:rPr>
        <w:t xml:space="preserve"> (</w:t>
      </w:r>
      <w:proofErr w:type="gramStart"/>
      <w:r w:rsidR="00930292" w:rsidRPr="00FA02BE">
        <w:rPr>
          <w:rFonts w:ascii="Times New Roman" w:eastAsia="Times New Roman" w:hAnsi="Times New Roman" w:cs="Times New Roman"/>
          <w:sz w:val="27"/>
          <w:szCs w:val="27"/>
        </w:rPr>
        <w:t>theo</w:t>
      </w:r>
      <w:proofErr w:type="gramEnd"/>
      <w:r w:rsidR="00930292" w:rsidRPr="00FA02BE">
        <w:rPr>
          <w:rFonts w:ascii="Times New Roman" w:eastAsia="Times New Roman" w:hAnsi="Times New Roman" w:cs="Times New Roman"/>
          <w:sz w:val="27"/>
          <w:szCs w:val="27"/>
        </w:rPr>
        <w:t xml:space="preserve"> yêu cầu của ngành có thể tổ chức trực tuyến)</w:t>
      </w:r>
      <w:r w:rsidRPr="00FA02BE">
        <w:rPr>
          <w:rFonts w:ascii="Times New Roman" w:eastAsia="Times New Roman" w:hAnsi="Times New Roman" w:cs="Times New Roman"/>
          <w:sz w:val="27"/>
          <w:szCs w:val="27"/>
        </w:rPr>
        <w:t>.</w:t>
      </w:r>
    </w:p>
    <w:p w:rsidR="00586B0D" w:rsidRPr="00FA02BE" w:rsidRDefault="00586B0D"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Phối hợp vận động quan tâm những học sinh khó khăn để kịp thời hỗ trợ sách vở, dụng cụ học tập cho các em.</w:t>
      </w:r>
      <w:proofErr w:type="gramEnd"/>
    </w:p>
    <w:p w:rsidR="00586B0D" w:rsidRPr="00FA02BE" w:rsidRDefault="00586B0D"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Nghiên cứu xây dựng chủ đề, chủ điểm, nội dung và hình thức tổ chức phù hợp tình hình thực tế giảng dạy.</w:t>
      </w:r>
      <w:proofErr w:type="gramEnd"/>
    </w:p>
    <w:p w:rsidR="00586B0D" w:rsidRPr="00FA02BE" w:rsidRDefault="00586B0D" w:rsidP="00CE564A">
      <w:pPr>
        <w:spacing w:after="60" w:line="240" w:lineRule="auto"/>
        <w:ind w:firstLine="720"/>
        <w:jc w:val="both"/>
        <w:rPr>
          <w:rFonts w:ascii="Times New Roman" w:eastAsia="Times New Roman" w:hAnsi="Times New Roman" w:cs="Times New Roman"/>
          <w:i/>
          <w:iCs/>
          <w:sz w:val="27"/>
          <w:szCs w:val="27"/>
        </w:rPr>
      </w:pPr>
      <w:r w:rsidRPr="00FA02BE">
        <w:rPr>
          <w:rFonts w:ascii="Times New Roman" w:eastAsia="Times New Roman" w:hAnsi="Times New Roman" w:cs="Times New Roman"/>
          <w:i/>
          <w:iCs/>
          <w:sz w:val="27"/>
          <w:szCs w:val="27"/>
        </w:rPr>
        <w:t>* Biện pháp</w:t>
      </w:r>
      <w:r w:rsidR="006F442E" w:rsidRPr="00FA02BE">
        <w:rPr>
          <w:rFonts w:ascii="Times New Roman" w:eastAsia="Times New Roman" w:hAnsi="Times New Roman" w:cs="Times New Roman"/>
          <w:i/>
          <w:iCs/>
          <w:sz w:val="27"/>
          <w:szCs w:val="27"/>
        </w:rPr>
        <w:t>:</w:t>
      </w:r>
    </w:p>
    <w:p w:rsidR="006F442E" w:rsidRPr="00FA02BE" w:rsidRDefault="006F442E" w:rsidP="00CE564A">
      <w:pPr>
        <w:spacing w:after="60" w:line="240" w:lineRule="auto"/>
        <w:ind w:firstLine="720"/>
        <w:jc w:val="both"/>
        <w:rPr>
          <w:rFonts w:ascii="Times New Roman" w:eastAsia="Times New Roman" w:hAnsi="Times New Roman" w:cs="Times New Roman"/>
          <w:iCs/>
          <w:sz w:val="27"/>
          <w:szCs w:val="27"/>
        </w:rPr>
      </w:pPr>
      <w:r w:rsidRPr="00FA02BE">
        <w:rPr>
          <w:rFonts w:ascii="Times New Roman" w:eastAsia="Times New Roman" w:hAnsi="Times New Roman" w:cs="Times New Roman"/>
          <w:iCs/>
          <w:sz w:val="27"/>
          <w:szCs w:val="27"/>
        </w:rPr>
        <w:t>Nghiên cứu xây dụng các nội dung phù hợp, hình thức phong phú phối hợp tổ chức tuyên truyền, giáo dục hợp lý trong thời gian giãn cach2 phòng chống dịch, đồng thời có kế hoạch tổ chức hiệu quả các hoạt động khi đón học sinh trở lại trường.</w:t>
      </w:r>
    </w:p>
    <w:p w:rsidR="00586B0D" w:rsidRPr="00FA02BE" w:rsidRDefault="00912E0E" w:rsidP="00CE564A">
      <w:pPr>
        <w:spacing w:after="60" w:line="240" w:lineRule="auto"/>
        <w:ind w:firstLine="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 xml:space="preserve">7. Văn </w:t>
      </w:r>
      <w:proofErr w:type="gramStart"/>
      <w:r w:rsidRPr="00FA02BE">
        <w:rPr>
          <w:rFonts w:ascii="Times New Roman" w:eastAsia="Times New Roman" w:hAnsi="Times New Roman" w:cs="Times New Roman"/>
          <w:b/>
          <w:bCs/>
          <w:sz w:val="27"/>
          <w:szCs w:val="27"/>
        </w:rPr>
        <w:t>thư</w:t>
      </w:r>
      <w:proofErr w:type="gramEnd"/>
      <w:r w:rsidRPr="00FA02BE">
        <w:rPr>
          <w:rFonts w:ascii="Times New Roman" w:eastAsia="Times New Roman" w:hAnsi="Times New Roman" w:cs="Times New Roman"/>
          <w:b/>
          <w:bCs/>
          <w:sz w:val="27"/>
          <w:szCs w:val="27"/>
        </w:rPr>
        <w:t xml:space="preserve"> – Kế toán – Thủ quỹ</w:t>
      </w:r>
    </w:p>
    <w:p w:rsidR="006F442E" w:rsidRPr="00FA02BE" w:rsidRDefault="00912E0E"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Đảm bảo các hoạt động tài chính đầy đủ, chính xác, kịp thời và đúng quy định.</w:t>
      </w:r>
      <w:proofErr w:type="gramEnd"/>
      <w:r w:rsidR="00586B0D"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 xml:space="preserve">Tham mưu xây dựng kế hoạch </w:t>
      </w:r>
      <w:proofErr w:type="gramStart"/>
      <w:r w:rsidRPr="00FA02BE">
        <w:rPr>
          <w:rFonts w:ascii="Times New Roman" w:eastAsia="Times New Roman" w:hAnsi="Times New Roman" w:cs="Times New Roman"/>
          <w:sz w:val="27"/>
          <w:szCs w:val="27"/>
        </w:rPr>
        <w:t>thu</w:t>
      </w:r>
      <w:proofErr w:type="gramEnd"/>
      <w:r w:rsidRPr="00FA02BE">
        <w:rPr>
          <w:rFonts w:ascii="Times New Roman" w:eastAsia="Times New Roman" w:hAnsi="Times New Roman" w:cs="Times New Roman"/>
          <w:sz w:val="27"/>
          <w:szCs w:val="27"/>
        </w:rPr>
        <w:t xml:space="preserve">, chi trong </w:t>
      </w:r>
      <w:r w:rsidR="006F442E" w:rsidRPr="00FA02BE">
        <w:rPr>
          <w:rFonts w:ascii="Times New Roman" w:eastAsia="Times New Roman" w:hAnsi="Times New Roman" w:cs="Times New Roman"/>
          <w:sz w:val="27"/>
          <w:szCs w:val="27"/>
        </w:rPr>
        <w:t xml:space="preserve">năm học; thực hiện tốt công tác </w:t>
      </w:r>
      <w:r w:rsidRPr="00FA02BE">
        <w:rPr>
          <w:rFonts w:ascii="Times New Roman" w:eastAsia="Times New Roman" w:hAnsi="Times New Roman" w:cs="Times New Roman"/>
          <w:sz w:val="27"/>
          <w:szCs w:val="27"/>
        </w:rPr>
        <w:t>công khai tài chính theo quy định. Tham mưu thực hiện các khoản thu, chi phục vụ</w:t>
      </w:r>
      <w:r w:rsidR="006F442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công tác phục vụ năm học mới (công cụ, dụng cụ, vệ sinh, văn</w:t>
      </w:r>
      <w:r w:rsidR="00CE564A">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phòng phẩm, tu sửa, mua sắm…)</w:t>
      </w:r>
      <w:r w:rsidR="006F442E" w:rsidRPr="00FA02BE">
        <w:rPr>
          <w:rFonts w:ascii="Times New Roman" w:eastAsia="Times New Roman" w:hAnsi="Times New Roman" w:cs="Times New Roman"/>
          <w:sz w:val="27"/>
          <w:szCs w:val="27"/>
        </w:rPr>
        <w:t xml:space="preserve">, mua sắm thiết bị, chế phẩm phục vụ công tác phòng chống dịch </w:t>
      </w:r>
      <w:proofErr w:type="gramStart"/>
      <w:r w:rsidR="006F442E" w:rsidRPr="00FA02BE">
        <w:rPr>
          <w:rFonts w:ascii="Times New Roman" w:eastAsia="Times New Roman" w:hAnsi="Times New Roman" w:cs="Times New Roman"/>
          <w:sz w:val="27"/>
          <w:szCs w:val="27"/>
        </w:rPr>
        <w:t>bệnh.,..</w:t>
      </w:r>
      <w:proofErr w:type="gramEnd"/>
    </w:p>
    <w:p w:rsidR="006F442E" w:rsidRPr="00FA02BE" w:rsidRDefault="00912E0E" w:rsidP="00CE564A">
      <w:pPr>
        <w:spacing w:after="60" w:line="240" w:lineRule="auto"/>
        <w:ind w:firstLine="720"/>
        <w:jc w:val="both"/>
        <w:rPr>
          <w:rFonts w:ascii="Times New Roman" w:eastAsia="Times New Roman" w:hAnsi="Times New Roman" w:cs="Times New Roman"/>
          <w:i/>
          <w:iCs/>
          <w:sz w:val="27"/>
          <w:szCs w:val="27"/>
        </w:rPr>
      </w:pPr>
      <w:r w:rsidRPr="00FA02BE">
        <w:rPr>
          <w:rFonts w:ascii="Times New Roman" w:eastAsia="Times New Roman" w:hAnsi="Times New Roman" w:cs="Times New Roman"/>
          <w:i/>
          <w:iCs/>
          <w:sz w:val="27"/>
          <w:szCs w:val="27"/>
        </w:rPr>
        <w:t>* Biện pháp</w:t>
      </w:r>
      <w:r w:rsidR="006F442E" w:rsidRPr="00FA02BE">
        <w:rPr>
          <w:rFonts w:ascii="Times New Roman" w:eastAsia="Times New Roman" w:hAnsi="Times New Roman" w:cs="Times New Roman"/>
          <w:i/>
          <w:iCs/>
          <w:sz w:val="27"/>
          <w:szCs w:val="27"/>
        </w:rPr>
        <w:t>:</w:t>
      </w:r>
    </w:p>
    <w:p w:rsidR="006F442E"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lastRenderedPageBreak/>
        <w:t xml:space="preserve">Cập nhật đầy đủ, chính xác, bảo quản tốt các loại sổ </w:t>
      </w:r>
      <w:proofErr w:type="gramStart"/>
      <w:r w:rsidRPr="00FA02BE">
        <w:rPr>
          <w:rFonts w:ascii="Times New Roman" w:eastAsia="Times New Roman" w:hAnsi="Times New Roman" w:cs="Times New Roman"/>
          <w:sz w:val="27"/>
          <w:szCs w:val="27"/>
        </w:rPr>
        <w:t>thu</w:t>
      </w:r>
      <w:proofErr w:type="gramEnd"/>
      <w:r w:rsidRPr="00FA02BE">
        <w:rPr>
          <w:rFonts w:ascii="Times New Roman" w:eastAsia="Times New Roman" w:hAnsi="Times New Roman" w:cs="Times New Roman"/>
          <w:sz w:val="27"/>
          <w:szCs w:val="27"/>
        </w:rPr>
        <w:t xml:space="preserve"> chi, tổng hợp báo cáo.Thu giữ và lập hồ sơ sổ sách theo dõi các khoản thu, chi; đảm bảo hồ sơ, giấy</w:t>
      </w:r>
      <w:r w:rsidR="006F442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tờ,</w:t>
      </w:r>
      <w:r w:rsidR="006F442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chứng từ rõ ràng, chính xác.</w:t>
      </w:r>
    </w:p>
    <w:p w:rsidR="006F442E" w:rsidRPr="00FA02BE" w:rsidRDefault="00912E0E" w:rsidP="00CE564A">
      <w:pPr>
        <w:spacing w:after="60" w:line="240" w:lineRule="auto"/>
        <w:ind w:left="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8. Sức khỏe – Chữ thập đỏ, Y tế- Khuyến học</w:t>
      </w:r>
    </w:p>
    <w:p w:rsidR="006F442E" w:rsidRPr="00FA02BE" w:rsidRDefault="00912E0E"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Có kế hoạch kiểm tra, tham mưu việc xây dựng cảnh quan sư phạm, VSMT</w:t>
      </w:r>
      <w:r w:rsidR="006F442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trong khuôn viên nhà trường và ở từng lớp học.</w:t>
      </w:r>
      <w:proofErr w:type="gramEnd"/>
      <w:r w:rsidRPr="00FA02BE">
        <w:rPr>
          <w:rFonts w:ascii="Times New Roman" w:eastAsia="Times New Roman" w:hAnsi="Times New Roman" w:cs="Times New Roman"/>
          <w:sz w:val="27"/>
          <w:szCs w:val="27"/>
        </w:rPr>
        <w:t xml:space="preserve"> Thống kê rà soát hoàn cảnh đối tượng</w:t>
      </w:r>
      <w:r w:rsidR="006F442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HS nghèo, HS dân tộc, khuyết tật</w:t>
      </w:r>
      <w:r w:rsidR="006F442E" w:rsidRPr="00FA02BE">
        <w:rPr>
          <w:rFonts w:ascii="Times New Roman" w:eastAsia="Times New Roman" w:hAnsi="Times New Roman" w:cs="Times New Roman"/>
          <w:sz w:val="27"/>
          <w:szCs w:val="27"/>
        </w:rPr>
        <w:t xml:space="preserve">, học sinh có hoàn cảnh khó khăn do dịch bệnh, thiên </w:t>
      </w:r>
      <w:proofErr w:type="gramStart"/>
      <w:r w:rsidR="006F442E" w:rsidRPr="00FA02BE">
        <w:rPr>
          <w:rFonts w:ascii="Times New Roman" w:eastAsia="Times New Roman" w:hAnsi="Times New Roman" w:cs="Times New Roman"/>
          <w:sz w:val="27"/>
          <w:szCs w:val="27"/>
        </w:rPr>
        <w:t>tai,….</w:t>
      </w:r>
      <w:proofErr w:type="gramEnd"/>
      <w:r w:rsidR="006F442E" w:rsidRPr="00FA02BE">
        <w:rPr>
          <w:rFonts w:ascii="Times New Roman" w:eastAsia="Times New Roman" w:hAnsi="Times New Roman" w:cs="Times New Roman"/>
          <w:sz w:val="27"/>
          <w:szCs w:val="27"/>
        </w:rPr>
        <w:t xml:space="preserve"> để vận động giúp đỡ.</w:t>
      </w:r>
    </w:p>
    <w:p w:rsidR="006F442E"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Tham mưu xây dựng kế hoạch, bổ sung các nội dung, biện pháp phòng chống</w:t>
      </w:r>
      <w:r w:rsidR="006F442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 xml:space="preserve">dịch bệnh Covid-19, xây dựng phương </w:t>
      </w:r>
      <w:proofErr w:type="gramStart"/>
      <w:r w:rsidRPr="00FA02BE">
        <w:rPr>
          <w:rFonts w:ascii="Times New Roman" w:eastAsia="Times New Roman" w:hAnsi="Times New Roman" w:cs="Times New Roman"/>
          <w:sz w:val="27"/>
          <w:szCs w:val="27"/>
        </w:rPr>
        <w:t>án</w:t>
      </w:r>
      <w:proofErr w:type="gramEnd"/>
      <w:r w:rsidRPr="00FA02BE">
        <w:rPr>
          <w:rFonts w:ascii="Times New Roman" w:eastAsia="Times New Roman" w:hAnsi="Times New Roman" w:cs="Times New Roman"/>
          <w:sz w:val="27"/>
          <w:szCs w:val="27"/>
        </w:rPr>
        <w:t xml:space="preserve"> thực hiện các biện pháp phòng chống dịch</w:t>
      </w:r>
      <w:r w:rsidR="006F442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bệnh trong nhà trường.</w:t>
      </w:r>
      <w:r w:rsidR="006F442E" w:rsidRPr="00FA02BE">
        <w:rPr>
          <w:rFonts w:ascii="Times New Roman" w:eastAsia="Times New Roman" w:hAnsi="Times New Roman" w:cs="Times New Roman"/>
          <w:sz w:val="27"/>
          <w:szCs w:val="27"/>
        </w:rPr>
        <w:t xml:space="preserve"> </w:t>
      </w:r>
      <w:proofErr w:type="gramStart"/>
      <w:r w:rsidR="006F442E" w:rsidRPr="00FA02BE">
        <w:rPr>
          <w:rFonts w:ascii="Times New Roman" w:eastAsia="Times New Roman" w:hAnsi="Times New Roman" w:cs="Times New Roman"/>
          <w:sz w:val="27"/>
          <w:szCs w:val="27"/>
        </w:rPr>
        <w:t>Theo dõi, cập nhật, báo cáo tình hình diễn biến dịch bệnh ảnh hưởng đến CBGVNV và HS nhà trường.</w:t>
      </w:r>
      <w:proofErr w:type="gramEnd"/>
      <w:r w:rsidR="006F442E" w:rsidRPr="00FA02BE">
        <w:rPr>
          <w:rFonts w:ascii="Times New Roman" w:eastAsia="Times New Roman" w:hAnsi="Times New Roman" w:cs="Times New Roman"/>
          <w:sz w:val="27"/>
          <w:szCs w:val="27"/>
        </w:rPr>
        <w:t xml:space="preserve"> Theo dõi cập nhật t</w:t>
      </w:r>
      <w:r w:rsidR="00625BF6" w:rsidRPr="00FA02BE">
        <w:rPr>
          <w:rFonts w:ascii="Times New Roman" w:eastAsia="Times New Roman" w:hAnsi="Times New Roman" w:cs="Times New Roman"/>
          <w:sz w:val="27"/>
          <w:szCs w:val="27"/>
        </w:rPr>
        <w:t xml:space="preserve">ình hình tiêm vacxin của </w:t>
      </w:r>
      <w:proofErr w:type="gramStart"/>
      <w:r w:rsidR="00625BF6" w:rsidRPr="00FA02BE">
        <w:rPr>
          <w:rFonts w:ascii="Times New Roman" w:eastAsia="Times New Roman" w:hAnsi="Times New Roman" w:cs="Times New Roman"/>
          <w:sz w:val="27"/>
          <w:szCs w:val="27"/>
        </w:rPr>
        <w:t>CBGVNV.,…</w:t>
      </w:r>
      <w:proofErr w:type="gramEnd"/>
    </w:p>
    <w:p w:rsidR="006F442E"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Tham mưu thực hiện quy trình súc rửa hệ thống lọc nước; kiểm nghiệm mẫu</w:t>
      </w:r>
      <w:r w:rsidR="006F442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nước sử dụng trong nhà trường, Kiểm tra, rà soát bổ sung các phương tiện thiết bị cần</w:t>
      </w:r>
      <w:r w:rsidR="006F442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 xml:space="preserve">thiết phục vụ công tác y tế nhà trường, đồ dùng súc miệng với Fluor cho HS. </w:t>
      </w:r>
      <w:proofErr w:type="gramStart"/>
      <w:r w:rsidRPr="00FA02BE">
        <w:rPr>
          <w:rFonts w:ascii="Times New Roman" w:eastAsia="Times New Roman" w:hAnsi="Times New Roman" w:cs="Times New Roman"/>
          <w:sz w:val="27"/>
          <w:szCs w:val="27"/>
        </w:rPr>
        <w:t>Sắp xếp</w:t>
      </w:r>
      <w:r w:rsidR="006F442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chỉnh trang vườn cây thuốc nam.</w:t>
      </w:r>
      <w:proofErr w:type="gramEnd"/>
    </w:p>
    <w:p w:rsidR="00625BF6" w:rsidRPr="00FA02BE" w:rsidRDefault="00912E0E" w:rsidP="00CE564A">
      <w:pPr>
        <w:spacing w:after="60" w:line="240" w:lineRule="auto"/>
        <w:ind w:left="720"/>
        <w:jc w:val="both"/>
        <w:rPr>
          <w:rFonts w:ascii="Times New Roman" w:eastAsia="Times New Roman" w:hAnsi="Times New Roman" w:cs="Times New Roman"/>
          <w:i/>
          <w:iCs/>
          <w:sz w:val="27"/>
          <w:szCs w:val="27"/>
        </w:rPr>
      </w:pPr>
      <w:r w:rsidRPr="00FA02BE">
        <w:rPr>
          <w:rFonts w:ascii="Times New Roman" w:eastAsia="Times New Roman" w:hAnsi="Times New Roman" w:cs="Times New Roman"/>
          <w:i/>
          <w:iCs/>
          <w:sz w:val="27"/>
          <w:szCs w:val="27"/>
        </w:rPr>
        <w:t>* Biện pháp</w:t>
      </w:r>
    </w:p>
    <w:p w:rsidR="00625BF6" w:rsidRPr="00FA02BE" w:rsidRDefault="00912E0E" w:rsidP="00CE564A">
      <w:pPr>
        <w:spacing w:after="60" w:line="240" w:lineRule="auto"/>
        <w:ind w:firstLine="720"/>
        <w:jc w:val="both"/>
        <w:rPr>
          <w:rFonts w:ascii="Times New Roman" w:eastAsia="Times New Roman" w:hAnsi="Times New Roman" w:cs="Times New Roman"/>
          <w:sz w:val="27"/>
          <w:szCs w:val="27"/>
        </w:rPr>
      </w:pPr>
      <w:proofErr w:type="gramStart"/>
      <w:r w:rsidRPr="00FA02BE">
        <w:rPr>
          <w:rFonts w:ascii="Times New Roman" w:eastAsia="Times New Roman" w:hAnsi="Times New Roman" w:cs="Times New Roman"/>
          <w:sz w:val="27"/>
          <w:szCs w:val="27"/>
        </w:rPr>
        <w:t>Củng cố lại chi hội chữ thập đỏ trường, xây dựng đội xung kích.</w:t>
      </w:r>
      <w:proofErr w:type="gramEnd"/>
      <w:r w:rsidRPr="00FA02BE">
        <w:rPr>
          <w:rFonts w:ascii="Times New Roman" w:eastAsia="Times New Roman" w:hAnsi="Times New Roman" w:cs="Times New Roman"/>
          <w:sz w:val="27"/>
          <w:szCs w:val="27"/>
        </w:rPr>
        <w:t xml:space="preserve"> Bổ sung vườn</w:t>
      </w:r>
      <w:r w:rsidR="00625BF6"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cây thuốc nam đảm bảo gọn, đẹp và phong phú về số lượng; Liên hệ cơ quan chứ năng thực hiện quy trình kiêm nghiệm mẫu nước</w:t>
      </w:r>
      <w:r w:rsidR="00625BF6" w:rsidRPr="00FA02BE">
        <w:rPr>
          <w:rFonts w:ascii="Times New Roman" w:eastAsia="Times New Roman" w:hAnsi="Times New Roman" w:cs="Times New Roman"/>
          <w:sz w:val="27"/>
          <w:szCs w:val="27"/>
        </w:rPr>
        <w:t xml:space="preserve"> (khi gỡ giãn cách)</w:t>
      </w:r>
      <w:r w:rsidRPr="00FA02BE">
        <w:rPr>
          <w:rFonts w:ascii="Times New Roman" w:eastAsia="Times New Roman" w:hAnsi="Times New Roman" w:cs="Times New Roman"/>
          <w:sz w:val="27"/>
          <w:szCs w:val="27"/>
        </w:rPr>
        <w:t>.</w:t>
      </w:r>
      <w:r w:rsidRPr="00FA02BE">
        <w:rPr>
          <w:rFonts w:ascii="Times New Roman" w:eastAsia="Times New Roman" w:hAnsi="Times New Roman" w:cs="Times New Roman"/>
          <w:sz w:val="27"/>
          <w:szCs w:val="27"/>
        </w:rPr>
        <w:br/>
      </w:r>
      <w:proofErr w:type="gramStart"/>
      <w:r w:rsidRPr="00FA02BE">
        <w:rPr>
          <w:rFonts w:ascii="Times New Roman" w:eastAsia="Times New Roman" w:hAnsi="Times New Roman" w:cs="Times New Roman"/>
          <w:sz w:val="27"/>
          <w:szCs w:val="27"/>
        </w:rPr>
        <w:t>Kịp thời cập nhật các văn bản hướng dẫn, tình hình diễn biến dich bệnh để kịp</w:t>
      </w:r>
      <w:r w:rsidRPr="00FA02BE">
        <w:rPr>
          <w:rFonts w:ascii="Times New Roman" w:eastAsia="Times New Roman" w:hAnsi="Times New Roman" w:cs="Times New Roman"/>
          <w:sz w:val="27"/>
          <w:szCs w:val="27"/>
        </w:rPr>
        <w:br/>
        <w:t>thờ tham mưu các biện pháp phòng chống dịch trong nhà trườn</w:t>
      </w:r>
      <w:r w:rsidR="00625BF6" w:rsidRPr="00FA02BE">
        <w:rPr>
          <w:rFonts w:ascii="Times New Roman" w:eastAsia="Times New Roman" w:hAnsi="Times New Roman" w:cs="Times New Roman"/>
          <w:sz w:val="27"/>
          <w:szCs w:val="27"/>
        </w:rPr>
        <w:t>g.</w:t>
      </w:r>
      <w:proofErr w:type="gramEnd"/>
    </w:p>
    <w:p w:rsidR="00625BF6" w:rsidRPr="00FA02BE" w:rsidRDefault="00912E0E" w:rsidP="00CE564A">
      <w:pPr>
        <w:spacing w:after="60" w:line="240" w:lineRule="auto"/>
        <w:ind w:left="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9. Thi đua – khen thưởng</w:t>
      </w:r>
    </w:p>
    <w:p w:rsidR="00625BF6"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Xây dựng kế hoạch thi đua, quy chế thi đua, thành lập hội đồng thi đua, triển</w:t>
      </w:r>
      <w:r w:rsidR="00625BF6"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khai các văn bản hướng dẫn, nội dung</w:t>
      </w:r>
      <w:proofErr w:type="gramStart"/>
      <w:r w:rsidRPr="00FA02BE">
        <w:rPr>
          <w:rFonts w:ascii="Times New Roman" w:eastAsia="Times New Roman" w:hAnsi="Times New Roman" w:cs="Times New Roman"/>
          <w:sz w:val="27"/>
          <w:szCs w:val="27"/>
        </w:rPr>
        <w:t>,phong</w:t>
      </w:r>
      <w:proofErr w:type="gramEnd"/>
      <w:r w:rsidRPr="00FA02BE">
        <w:rPr>
          <w:rFonts w:ascii="Times New Roman" w:eastAsia="Times New Roman" w:hAnsi="Times New Roman" w:cs="Times New Roman"/>
          <w:sz w:val="27"/>
          <w:szCs w:val="27"/>
        </w:rPr>
        <w:t xml:space="preserve"> trào thi đua của năm học mới.</w:t>
      </w:r>
    </w:p>
    <w:p w:rsidR="00625BF6" w:rsidRPr="00FA02BE" w:rsidRDefault="00912E0E" w:rsidP="00CE564A">
      <w:pPr>
        <w:spacing w:after="60" w:line="240" w:lineRule="auto"/>
        <w:ind w:firstLine="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10. Công tác kiểm tra</w:t>
      </w:r>
    </w:p>
    <w:p w:rsidR="00625BF6"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 xml:space="preserve">Xây dựng kế hoạch kiểm tra nội bộ năm học, thành lập </w:t>
      </w:r>
      <w:r w:rsidR="00625BF6" w:rsidRPr="00FA02BE">
        <w:rPr>
          <w:rFonts w:ascii="Times New Roman" w:eastAsia="Times New Roman" w:hAnsi="Times New Roman" w:cs="Times New Roman"/>
          <w:sz w:val="27"/>
          <w:szCs w:val="27"/>
        </w:rPr>
        <w:t xml:space="preserve">ban kiểm tra, tổ kiểm trq </w:t>
      </w:r>
      <w:r w:rsidRPr="00FA02BE">
        <w:rPr>
          <w:rFonts w:ascii="Times New Roman" w:eastAsia="Times New Roman" w:hAnsi="Times New Roman" w:cs="Times New Roman"/>
          <w:sz w:val="27"/>
          <w:szCs w:val="27"/>
        </w:rPr>
        <w:t xml:space="preserve">thực hiện công tác kiểm tra nội bộ </w:t>
      </w:r>
      <w:proofErr w:type="gramStart"/>
      <w:r w:rsidRPr="00FA02BE">
        <w:rPr>
          <w:rFonts w:ascii="Times New Roman" w:eastAsia="Times New Roman" w:hAnsi="Times New Roman" w:cs="Times New Roman"/>
          <w:sz w:val="27"/>
          <w:szCs w:val="27"/>
        </w:rPr>
        <w:t>theo</w:t>
      </w:r>
      <w:proofErr w:type="gramEnd"/>
      <w:r w:rsidRPr="00FA02BE">
        <w:rPr>
          <w:rFonts w:ascii="Times New Roman" w:eastAsia="Times New Roman" w:hAnsi="Times New Roman" w:cs="Times New Roman"/>
          <w:sz w:val="27"/>
          <w:szCs w:val="27"/>
        </w:rPr>
        <w:t xml:space="preserve"> kế hoạch. </w:t>
      </w:r>
      <w:proofErr w:type="gramStart"/>
      <w:r w:rsidRPr="00FA02BE">
        <w:rPr>
          <w:rFonts w:ascii="Times New Roman" w:eastAsia="Times New Roman" w:hAnsi="Times New Roman" w:cs="Times New Roman"/>
          <w:sz w:val="27"/>
          <w:szCs w:val="27"/>
        </w:rPr>
        <w:t xml:space="preserve">Tập trung kiểm tra tài sản </w:t>
      </w:r>
      <w:r w:rsidR="00625BF6" w:rsidRPr="00FA02BE">
        <w:rPr>
          <w:rFonts w:ascii="Times New Roman" w:eastAsia="Times New Roman" w:hAnsi="Times New Roman" w:cs="Times New Roman"/>
          <w:sz w:val="27"/>
          <w:szCs w:val="27"/>
        </w:rPr>
        <w:t>cơ sở vật chất, trang thiết bị.</w:t>
      </w:r>
      <w:proofErr w:type="gramEnd"/>
    </w:p>
    <w:p w:rsidR="00625BF6" w:rsidRPr="00FA02BE" w:rsidRDefault="00912E0E" w:rsidP="00CE564A">
      <w:pPr>
        <w:spacing w:after="60" w:line="240" w:lineRule="auto"/>
        <w:ind w:firstLine="720"/>
        <w:jc w:val="both"/>
        <w:rPr>
          <w:rFonts w:ascii="Times New Roman" w:eastAsia="Times New Roman" w:hAnsi="Times New Roman" w:cs="Times New Roman"/>
          <w:b/>
          <w:bCs/>
          <w:sz w:val="27"/>
          <w:szCs w:val="27"/>
        </w:rPr>
      </w:pPr>
      <w:r w:rsidRPr="00FA02BE">
        <w:rPr>
          <w:rFonts w:ascii="Times New Roman" w:eastAsia="Times New Roman" w:hAnsi="Times New Roman" w:cs="Times New Roman"/>
          <w:b/>
          <w:bCs/>
          <w:sz w:val="27"/>
          <w:szCs w:val="27"/>
        </w:rPr>
        <w:t>11. Công tác khác</w:t>
      </w:r>
    </w:p>
    <w:p w:rsidR="00625BF6"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Phối hợp CĐCS</w:t>
      </w:r>
      <w:r w:rsidR="00FA02BE" w:rsidRPr="00FA02BE">
        <w:rPr>
          <w:rFonts w:ascii="Times New Roman" w:eastAsia="Times New Roman" w:hAnsi="Times New Roman" w:cs="Times New Roman"/>
          <w:sz w:val="27"/>
          <w:szCs w:val="27"/>
        </w:rPr>
        <w:t xml:space="preserve">, CĐ </w:t>
      </w:r>
      <w:r w:rsidRPr="00FA02BE">
        <w:rPr>
          <w:rFonts w:ascii="Times New Roman" w:eastAsia="Times New Roman" w:hAnsi="Times New Roman" w:cs="Times New Roman"/>
          <w:sz w:val="27"/>
          <w:szCs w:val="27"/>
        </w:rPr>
        <w:t xml:space="preserve">chăm lo con em CBGVNV dip tết trung </w:t>
      </w:r>
      <w:proofErr w:type="gramStart"/>
      <w:r w:rsidRPr="00FA02BE">
        <w:rPr>
          <w:rFonts w:ascii="Times New Roman" w:eastAsia="Times New Roman" w:hAnsi="Times New Roman" w:cs="Times New Roman"/>
          <w:sz w:val="27"/>
          <w:szCs w:val="27"/>
        </w:rPr>
        <w:t>thu</w:t>
      </w:r>
      <w:proofErr w:type="gramEnd"/>
      <w:r w:rsidRPr="00FA02BE">
        <w:rPr>
          <w:rFonts w:ascii="Times New Roman" w:eastAsia="Times New Roman" w:hAnsi="Times New Roman" w:cs="Times New Roman"/>
          <w:sz w:val="27"/>
          <w:szCs w:val="27"/>
        </w:rPr>
        <w:t>; chăm lo nữ</w:t>
      </w:r>
      <w:r w:rsidR="00FA02B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CBGV; vận động, khuyến khích, tạo điều kiện để CBGV tham gia học tập nâng cao</w:t>
      </w:r>
      <w:r w:rsidR="00625BF6"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trình độ chuyên môn nghiệp vụ, ngoại ngữ, tin học.</w:t>
      </w:r>
    </w:p>
    <w:p w:rsidR="00625BF6" w:rsidRPr="00FA02BE" w:rsidRDefault="00FA02B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Quan tâm động viên giúp đỡ CBGVNV tham gia công tác chống dịch, CBGV và HS là f0,f1,…CBGVNV</w:t>
      </w:r>
      <w:bookmarkStart w:id="0" w:name="_GoBack"/>
      <w:bookmarkEnd w:id="0"/>
      <w:r w:rsidRPr="00FA02BE">
        <w:rPr>
          <w:rFonts w:ascii="Times New Roman" w:eastAsia="Times New Roman" w:hAnsi="Times New Roman" w:cs="Times New Roman"/>
          <w:sz w:val="27"/>
          <w:szCs w:val="27"/>
        </w:rPr>
        <w:t xml:space="preserve"> và HS có hoàn cảnh khó khăn do ảnh hưởng của dịch bệnh.</w:t>
      </w:r>
    </w:p>
    <w:p w:rsidR="00912E0E" w:rsidRPr="00FA02BE" w:rsidRDefault="00912E0E" w:rsidP="00CE564A">
      <w:pPr>
        <w:spacing w:after="60" w:line="240" w:lineRule="auto"/>
        <w:ind w:firstLine="720"/>
        <w:jc w:val="both"/>
        <w:rPr>
          <w:rFonts w:ascii="Times New Roman" w:eastAsia="Times New Roman" w:hAnsi="Times New Roman" w:cs="Times New Roman"/>
          <w:sz w:val="27"/>
          <w:szCs w:val="27"/>
        </w:rPr>
      </w:pPr>
      <w:r w:rsidRPr="00FA02BE">
        <w:rPr>
          <w:rFonts w:ascii="Times New Roman" w:eastAsia="Times New Roman" w:hAnsi="Times New Roman" w:cs="Times New Roman"/>
          <w:sz w:val="27"/>
          <w:szCs w:val="27"/>
        </w:rPr>
        <w:t>Trên đây là Kế hoạch hoạt động tháng 9/202</w:t>
      </w:r>
      <w:r w:rsidR="00FA02BE" w:rsidRPr="00FA02BE">
        <w:rPr>
          <w:rFonts w:ascii="Times New Roman" w:eastAsia="Times New Roman" w:hAnsi="Times New Roman" w:cs="Times New Roman"/>
          <w:sz w:val="27"/>
          <w:szCs w:val="27"/>
        </w:rPr>
        <w:t>1</w:t>
      </w:r>
      <w:r w:rsidRPr="00FA02BE">
        <w:rPr>
          <w:rFonts w:ascii="Times New Roman" w:eastAsia="Times New Roman" w:hAnsi="Times New Roman" w:cs="Times New Roman"/>
          <w:sz w:val="27"/>
          <w:szCs w:val="27"/>
        </w:rPr>
        <w:t xml:space="preserve"> của Trường Tiểu học Phước</w:t>
      </w:r>
      <w:r w:rsidR="00FA02BE" w:rsidRPr="00FA02BE">
        <w:rPr>
          <w:rFonts w:ascii="Times New Roman" w:eastAsia="Times New Roman" w:hAnsi="Times New Roman" w:cs="Times New Roman"/>
          <w:sz w:val="27"/>
          <w:szCs w:val="27"/>
        </w:rPr>
        <w:t xml:space="preserve"> </w:t>
      </w:r>
      <w:r w:rsidRPr="00FA02BE">
        <w:rPr>
          <w:rFonts w:ascii="Times New Roman" w:eastAsia="Times New Roman" w:hAnsi="Times New Roman" w:cs="Times New Roman"/>
          <w:sz w:val="27"/>
          <w:szCs w:val="27"/>
        </w:rPr>
        <w:t>Vĩnh B</w:t>
      </w:r>
      <w:proofErr w:type="gramStart"/>
      <w:r w:rsidRPr="00FA02BE">
        <w:rPr>
          <w:rFonts w:ascii="Times New Roman" w:eastAsia="Times New Roman" w:hAnsi="Times New Roman" w:cs="Times New Roman"/>
          <w:sz w:val="27"/>
          <w:szCs w:val="27"/>
        </w:rPr>
        <w:t>./</w:t>
      </w:r>
      <w:proofErr w:type="gramEnd"/>
      <w:r w:rsidRPr="00FA02BE">
        <w:rPr>
          <w:rFonts w:ascii="Times New Roman" w:eastAsia="Times New Roman" w:hAnsi="Times New Roman" w:cs="Times New Roman"/>
          <w:sz w:val="27"/>
          <w:szCs w:val="27"/>
        </w:rPr>
        <w:t>.</w:t>
      </w:r>
    </w:p>
    <w:tbl>
      <w:tblPr>
        <w:tblW w:w="9322" w:type="dxa"/>
        <w:tblLayout w:type="fixed"/>
        <w:tblLook w:val="04A0" w:firstRow="1" w:lastRow="0" w:firstColumn="1" w:lastColumn="0" w:noHBand="0" w:noVBand="1"/>
      </w:tblPr>
      <w:tblGrid>
        <w:gridCol w:w="5353"/>
        <w:gridCol w:w="3969"/>
      </w:tblGrid>
      <w:tr w:rsidR="00191D42" w:rsidRPr="00191D42" w:rsidTr="00FA02BE">
        <w:tc>
          <w:tcPr>
            <w:tcW w:w="5353" w:type="dxa"/>
            <w:vAlign w:val="center"/>
            <w:hideMark/>
          </w:tcPr>
          <w:p w:rsidR="00912E0E" w:rsidRPr="00191D42" w:rsidRDefault="00912E0E" w:rsidP="00912E0E">
            <w:pPr>
              <w:spacing w:after="0" w:line="240" w:lineRule="auto"/>
              <w:rPr>
                <w:rFonts w:ascii="Times New Roman" w:eastAsia="Times New Roman" w:hAnsi="Times New Roman" w:cs="Times New Roman"/>
                <w:sz w:val="28"/>
                <w:szCs w:val="28"/>
              </w:rPr>
            </w:pPr>
            <w:r w:rsidRPr="00FA02BE">
              <w:rPr>
                <w:rFonts w:ascii="Times New Roman" w:eastAsia="Times New Roman" w:hAnsi="Times New Roman" w:cs="Times New Roman"/>
                <w:b/>
                <w:bCs/>
                <w:i/>
                <w:iCs/>
                <w:sz w:val="24"/>
                <w:szCs w:val="24"/>
              </w:rPr>
              <w:t>Nơi nhận</w:t>
            </w:r>
            <w:proofErr w:type="gramStart"/>
            <w:r w:rsidRPr="00FA02BE">
              <w:rPr>
                <w:rFonts w:ascii="Times New Roman" w:eastAsia="Times New Roman" w:hAnsi="Times New Roman" w:cs="Times New Roman"/>
                <w:b/>
                <w:bCs/>
                <w:i/>
                <w:iCs/>
                <w:sz w:val="24"/>
                <w:szCs w:val="24"/>
              </w:rPr>
              <w:t>:</w:t>
            </w:r>
            <w:proofErr w:type="gramEnd"/>
            <w:r w:rsidRPr="00191D42">
              <w:rPr>
                <w:rFonts w:ascii="Times New Roman" w:eastAsia="Times New Roman" w:hAnsi="Times New Roman" w:cs="Times New Roman"/>
                <w:b/>
                <w:bCs/>
                <w:i/>
                <w:iCs/>
                <w:sz w:val="28"/>
                <w:szCs w:val="28"/>
              </w:rPr>
              <w:br/>
            </w:r>
            <w:r w:rsidRPr="00FA02BE">
              <w:rPr>
                <w:rFonts w:ascii="Times New Roman" w:eastAsia="Times New Roman" w:hAnsi="Times New Roman" w:cs="Times New Roman"/>
              </w:rPr>
              <w:t>- Phòng GDĐT;</w:t>
            </w:r>
            <w:r w:rsidRPr="00FA02BE">
              <w:rPr>
                <w:rFonts w:ascii="Times New Roman" w:eastAsia="Times New Roman" w:hAnsi="Times New Roman" w:cs="Times New Roman"/>
              </w:rPr>
              <w:br/>
              <w:t>- Các tổ khối, bộ phận;</w:t>
            </w:r>
            <w:r w:rsidRPr="00FA02BE">
              <w:rPr>
                <w:rFonts w:ascii="Times New Roman" w:eastAsia="Times New Roman" w:hAnsi="Times New Roman" w:cs="Times New Roman"/>
              </w:rPr>
              <w:br/>
              <w:t>- Lưu: VT.</w:t>
            </w:r>
          </w:p>
        </w:tc>
        <w:tc>
          <w:tcPr>
            <w:tcW w:w="3969" w:type="dxa"/>
            <w:vAlign w:val="center"/>
            <w:hideMark/>
          </w:tcPr>
          <w:p w:rsidR="00FA02BE" w:rsidRDefault="00912E0E" w:rsidP="00FA02BE">
            <w:pPr>
              <w:spacing w:after="0" w:line="240" w:lineRule="auto"/>
              <w:jc w:val="center"/>
              <w:rPr>
                <w:rFonts w:ascii="Times New Roman" w:eastAsia="Times New Roman" w:hAnsi="Times New Roman" w:cs="Times New Roman"/>
                <w:i/>
                <w:iCs/>
                <w:sz w:val="28"/>
                <w:szCs w:val="28"/>
              </w:rPr>
            </w:pPr>
            <w:r w:rsidRPr="00191D42">
              <w:rPr>
                <w:rFonts w:ascii="Times New Roman" w:eastAsia="Times New Roman" w:hAnsi="Times New Roman" w:cs="Times New Roman"/>
                <w:b/>
                <w:bCs/>
                <w:sz w:val="28"/>
                <w:szCs w:val="28"/>
              </w:rPr>
              <w:t>HIỆU TRƯỞNG</w:t>
            </w:r>
            <w:r w:rsidRPr="00191D42">
              <w:rPr>
                <w:rFonts w:ascii="Times New Roman" w:eastAsia="Times New Roman" w:hAnsi="Times New Roman" w:cs="Times New Roman"/>
                <w:b/>
                <w:bCs/>
                <w:sz w:val="28"/>
                <w:szCs w:val="28"/>
              </w:rPr>
              <w:br/>
            </w:r>
          </w:p>
          <w:p w:rsidR="00FA02BE" w:rsidRDefault="00FA02BE" w:rsidP="00FA02BE">
            <w:pPr>
              <w:spacing w:after="0" w:line="240" w:lineRule="auto"/>
              <w:jc w:val="center"/>
              <w:rPr>
                <w:rFonts w:ascii="Times New Roman" w:eastAsia="Times New Roman" w:hAnsi="Times New Roman" w:cs="Times New Roman"/>
                <w:i/>
                <w:iCs/>
                <w:sz w:val="28"/>
                <w:szCs w:val="28"/>
              </w:rPr>
            </w:pPr>
          </w:p>
          <w:p w:rsidR="00FA02BE" w:rsidRDefault="00FA02BE" w:rsidP="00FA02BE">
            <w:pPr>
              <w:spacing w:after="0" w:line="240" w:lineRule="auto"/>
              <w:jc w:val="center"/>
              <w:rPr>
                <w:rFonts w:ascii="Times New Roman" w:eastAsia="Times New Roman" w:hAnsi="Times New Roman" w:cs="Times New Roman"/>
                <w:i/>
                <w:iCs/>
                <w:sz w:val="28"/>
                <w:szCs w:val="28"/>
              </w:rPr>
            </w:pPr>
          </w:p>
          <w:p w:rsidR="00FA02BE" w:rsidRDefault="00FA02BE" w:rsidP="00FA02BE">
            <w:pPr>
              <w:spacing w:after="0" w:line="240" w:lineRule="auto"/>
              <w:jc w:val="center"/>
              <w:rPr>
                <w:rFonts w:ascii="Times New Roman" w:eastAsia="Times New Roman" w:hAnsi="Times New Roman" w:cs="Times New Roman"/>
                <w:i/>
                <w:iCs/>
                <w:sz w:val="28"/>
                <w:szCs w:val="28"/>
              </w:rPr>
            </w:pPr>
          </w:p>
          <w:p w:rsidR="00912E0E" w:rsidRPr="00191D42" w:rsidRDefault="00912E0E" w:rsidP="00FA02BE">
            <w:pPr>
              <w:spacing w:after="0" w:line="240" w:lineRule="auto"/>
              <w:jc w:val="center"/>
              <w:rPr>
                <w:rFonts w:ascii="Times New Roman" w:eastAsia="Times New Roman" w:hAnsi="Times New Roman" w:cs="Times New Roman"/>
                <w:sz w:val="28"/>
                <w:szCs w:val="28"/>
              </w:rPr>
            </w:pPr>
          </w:p>
        </w:tc>
      </w:tr>
    </w:tbl>
    <w:p w:rsidR="002A1FDD" w:rsidRPr="00191D42" w:rsidRDefault="00912E0E" w:rsidP="00FA02BE">
      <w:pPr>
        <w:shd w:val="clear" w:color="auto" w:fill="FFFFFF"/>
        <w:spacing w:before="80" w:after="0" w:line="240" w:lineRule="auto"/>
        <w:ind w:firstLine="720"/>
        <w:jc w:val="both"/>
        <w:rPr>
          <w:rFonts w:ascii="Times New Roman" w:hAnsi="Times New Roman" w:cs="Times New Roman"/>
          <w:spacing w:val="2"/>
          <w:shd w:val="clear" w:color="auto" w:fill="FFFFFF"/>
        </w:rPr>
      </w:pPr>
      <w:r w:rsidRPr="00191D42">
        <w:rPr>
          <w:rFonts w:ascii="Times New Roman" w:eastAsia="Times New Roman" w:hAnsi="Times New Roman" w:cs="Times New Roman"/>
          <w:sz w:val="28"/>
          <w:szCs w:val="28"/>
        </w:rPr>
        <w:lastRenderedPageBreak/>
        <w:br/>
      </w:r>
    </w:p>
    <w:p w:rsidR="002F3681" w:rsidRPr="00191D42" w:rsidRDefault="002F3681">
      <w:pPr>
        <w:rPr>
          <w:rFonts w:ascii="Times New Roman" w:hAnsi="Times New Roman" w:cs="Times New Roman"/>
          <w:sz w:val="28"/>
          <w:szCs w:val="28"/>
        </w:rPr>
      </w:pPr>
    </w:p>
    <w:sectPr w:rsidR="002F3681" w:rsidRPr="00191D42" w:rsidSect="00CE564A">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3B" w:rsidRDefault="0094223B" w:rsidP="00CE564A">
      <w:pPr>
        <w:spacing w:after="0" w:line="240" w:lineRule="auto"/>
      </w:pPr>
      <w:r>
        <w:separator/>
      </w:r>
    </w:p>
  </w:endnote>
  <w:endnote w:type="continuationSeparator" w:id="0">
    <w:p w:rsidR="0094223B" w:rsidRDefault="0094223B" w:rsidP="00CE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3B" w:rsidRDefault="0094223B" w:rsidP="00CE564A">
      <w:pPr>
        <w:spacing w:after="0" w:line="240" w:lineRule="auto"/>
      </w:pPr>
      <w:r>
        <w:separator/>
      </w:r>
    </w:p>
  </w:footnote>
  <w:footnote w:type="continuationSeparator" w:id="0">
    <w:p w:rsidR="0094223B" w:rsidRDefault="0094223B" w:rsidP="00CE5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4A"/>
    <w:rsid w:val="000548FF"/>
    <w:rsid w:val="0009435F"/>
    <w:rsid w:val="001134C6"/>
    <w:rsid w:val="0012455C"/>
    <w:rsid w:val="00177587"/>
    <w:rsid w:val="00191D42"/>
    <w:rsid w:val="002A1FDD"/>
    <w:rsid w:val="002C34BE"/>
    <w:rsid w:val="002C54E9"/>
    <w:rsid w:val="002F2226"/>
    <w:rsid w:val="002F3681"/>
    <w:rsid w:val="004A71EA"/>
    <w:rsid w:val="004F72F5"/>
    <w:rsid w:val="0052185C"/>
    <w:rsid w:val="0052654A"/>
    <w:rsid w:val="00537EA5"/>
    <w:rsid w:val="00586B0D"/>
    <w:rsid w:val="005F5958"/>
    <w:rsid w:val="00625BF6"/>
    <w:rsid w:val="006F442E"/>
    <w:rsid w:val="00722ECC"/>
    <w:rsid w:val="007777D2"/>
    <w:rsid w:val="007B204A"/>
    <w:rsid w:val="008B08EF"/>
    <w:rsid w:val="008B25B0"/>
    <w:rsid w:val="00912E0E"/>
    <w:rsid w:val="00930292"/>
    <w:rsid w:val="0094223B"/>
    <w:rsid w:val="009E7C2D"/>
    <w:rsid w:val="00A52674"/>
    <w:rsid w:val="00A550F0"/>
    <w:rsid w:val="00AD7B89"/>
    <w:rsid w:val="00B73BDC"/>
    <w:rsid w:val="00C13872"/>
    <w:rsid w:val="00C4695B"/>
    <w:rsid w:val="00CE564A"/>
    <w:rsid w:val="00D04DEE"/>
    <w:rsid w:val="00DB752C"/>
    <w:rsid w:val="00E4206D"/>
    <w:rsid w:val="00F000E2"/>
    <w:rsid w:val="00FA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72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7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548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12E0E"/>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12E0E"/>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912E0E"/>
    <w:rPr>
      <w:rFonts w:ascii="TimesNewRomanPS-ItalicMT" w:hAnsi="TimesNewRomanPS-ItalicMT" w:hint="default"/>
      <w:b w:val="0"/>
      <w:bCs w:val="0"/>
      <w:i/>
      <w:iCs/>
      <w:color w:val="000000"/>
      <w:sz w:val="26"/>
      <w:szCs w:val="26"/>
    </w:rPr>
  </w:style>
  <w:style w:type="character" w:customStyle="1" w:styleId="fontstyle41">
    <w:name w:val="fontstyle41"/>
    <w:basedOn w:val="DefaultParagraphFont"/>
    <w:rsid w:val="00912E0E"/>
    <w:rPr>
      <w:rFonts w:ascii="TimesNewRomanPS-BoldItalicMT" w:hAnsi="TimesNewRomanPS-BoldItalicMT" w:hint="default"/>
      <w:b/>
      <w:bCs/>
      <w:i/>
      <w:iCs/>
      <w:color w:val="000000"/>
      <w:sz w:val="26"/>
      <w:szCs w:val="26"/>
    </w:rPr>
  </w:style>
  <w:style w:type="paragraph" w:styleId="ListParagraph">
    <w:name w:val="List Paragraph"/>
    <w:basedOn w:val="Normal"/>
    <w:uiPriority w:val="34"/>
    <w:qFormat/>
    <w:rsid w:val="004F72F5"/>
    <w:pPr>
      <w:ind w:left="720"/>
      <w:contextualSpacing/>
    </w:pPr>
  </w:style>
  <w:style w:type="character" w:customStyle="1" w:styleId="Heading1Char">
    <w:name w:val="Heading 1 Char"/>
    <w:basedOn w:val="DefaultParagraphFont"/>
    <w:link w:val="Heading1"/>
    <w:uiPriority w:val="9"/>
    <w:rsid w:val="004F72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777D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48F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E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64A"/>
  </w:style>
  <w:style w:type="paragraph" w:styleId="Footer">
    <w:name w:val="footer"/>
    <w:basedOn w:val="Normal"/>
    <w:link w:val="FooterChar"/>
    <w:uiPriority w:val="99"/>
    <w:unhideWhenUsed/>
    <w:rsid w:val="00CE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72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7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548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12E0E"/>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12E0E"/>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912E0E"/>
    <w:rPr>
      <w:rFonts w:ascii="TimesNewRomanPS-ItalicMT" w:hAnsi="TimesNewRomanPS-ItalicMT" w:hint="default"/>
      <w:b w:val="0"/>
      <w:bCs w:val="0"/>
      <w:i/>
      <w:iCs/>
      <w:color w:val="000000"/>
      <w:sz w:val="26"/>
      <w:szCs w:val="26"/>
    </w:rPr>
  </w:style>
  <w:style w:type="character" w:customStyle="1" w:styleId="fontstyle41">
    <w:name w:val="fontstyle41"/>
    <w:basedOn w:val="DefaultParagraphFont"/>
    <w:rsid w:val="00912E0E"/>
    <w:rPr>
      <w:rFonts w:ascii="TimesNewRomanPS-BoldItalicMT" w:hAnsi="TimesNewRomanPS-BoldItalicMT" w:hint="default"/>
      <w:b/>
      <w:bCs/>
      <w:i/>
      <w:iCs/>
      <w:color w:val="000000"/>
      <w:sz w:val="26"/>
      <w:szCs w:val="26"/>
    </w:rPr>
  </w:style>
  <w:style w:type="paragraph" w:styleId="ListParagraph">
    <w:name w:val="List Paragraph"/>
    <w:basedOn w:val="Normal"/>
    <w:uiPriority w:val="34"/>
    <w:qFormat/>
    <w:rsid w:val="004F72F5"/>
    <w:pPr>
      <w:ind w:left="720"/>
      <w:contextualSpacing/>
    </w:pPr>
  </w:style>
  <w:style w:type="character" w:customStyle="1" w:styleId="Heading1Char">
    <w:name w:val="Heading 1 Char"/>
    <w:basedOn w:val="DefaultParagraphFont"/>
    <w:link w:val="Heading1"/>
    <w:uiPriority w:val="9"/>
    <w:rsid w:val="004F72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777D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48F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E5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64A"/>
  </w:style>
  <w:style w:type="paragraph" w:styleId="Footer">
    <w:name w:val="footer"/>
    <w:basedOn w:val="Normal"/>
    <w:link w:val="FooterChar"/>
    <w:uiPriority w:val="99"/>
    <w:unhideWhenUsed/>
    <w:rsid w:val="00CE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68896">
      <w:bodyDiv w:val="1"/>
      <w:marLeft w:val="0"/>
      <w:marRight w:val="0"/>
      <w:marTop w:val="0"/>
      <w:marBottom w:val="0"/>
      <w:divBdr>
        <w:top w:val="none" w:sz="0" w:space="0" w:color="auto"/>
        <w:left w:val="none" w:sz="0" w:space="0" w:color="auto"/>
        <w:bottom w:val="none" w:sz="0" w:space="0" w:color="auto"/>
        <w:right w:val="none" w:sz="0" w:space="0" w:color="auto"/>
      </w:divBdr>
    </w:div>
    <w:div w:id="242953360">
      <w:bodyDiv w:val="1"/>
      <w:marLeft w:val="0"/>
      <w:marRight w:val="0"/>
      <w:marTop w:val="0"/>
      <w:marBottom w:val="0"/>
      <w:divBdr>
        <w:top w:val="none" w:sz="0" w:space="0" w:color="auto"/>
        <w:left w:val="none" w:sz="0" w:space="0" w:color="auto"/>
        <w:bottom w:val="none" w:sz="0" w:space="0" w:color="auto"/>
        <w:right w:val="none" w:sz="0" w:space="0" w:color="auto"/>
      </w:divBdr>
      <w:divsChild>
        <w:div w:id="1990590773">
          <w:marLeft w:val="0"/>
          <w:marRight w:val="0"/>
          <w:marTop w:val="0"/>
          <w:marBottom w:val="0"/>
          <w:divBdr>
            <w:top w:val="none" w:sz="0" w:space="0" w:color="auto"/>
            <w:left w:val="none" w:sz="0" w:space="0" w:color="auto"/>
            <w:bottom w:val="none" w:sz="0" w:space="0" w:color="auto"/>
            <w:right w:val="none" w:sz="0" w:space="0" w:color="auto"/>
          </w:divBdr>
        </w:div>
        <w:div w:id="1285504168">
          <w:marLeft w:val="0"/>
          <w:marRight w:val="0"/>
          <w:marTop w:val="0"/>
          <w:marBottom w:val="0"/>
          <w:divBdr>
            <w:top w:val="none" w:sz="0" w:space="0" w:color="auto"/>
            <w:left w:val="none" w:sz="0" w:space="0" w:color="auto"/>
            <w:bottom w:val="none" w:sz="0" w:space="0" w:color="auto"/>
            <w:right w:val="none" w:sz="0" w:space="0" w:color="auto"/>
          </w:divBdr>
        </w:div>
      </w:divsChild>
    </w:div>
    <w:div w:id="244536172">
      <w:bodyDiv w:val="1"/>
      <w:marLeft w:val="0"/>
      <w:marRight w:val="0"/>
      <w:marTop w:val="0"/>
      <w:marBottom w:val="0"/>
      <w:divBdr>
        <w:top w:val="none" w:sz="0" w:space="0" w:color="auto"/>
        <w:left w:val="none" w:sz="0" w:space="0" w:color="auto"/>
        <w:bottom w:val="none" w:sz="0" w:space="0" w:color="auto"/>
        <w:right w:val="none" w:sz="0" w:space="0" w:color="auto"/>
      </w:divBdr>
      <w:divsChild>
        <w:div w:id="612859309">
          <w:marLeft w:val="0"/>
          <w:marRight w:val="90"/>
          <w:marTop w:val="0"/>
          <w:marBottom w:val="0"/>
          <w:divBdr>
            <w:top w:val="none" w:sz="0" w:space="0" w:color="auto"/>
            <w:left w:val="none" w:sz="0" w:space="0" w:color="auto"/>
            <w:bottom w:val="none" w:sz="0" w:space="0" w:color="auto"/>
            <w:right w:val="none" w:sz="0" w:space="0" w:color="auto"/>
          </w:divBdr>
          <w:divsChild>
            <w:div w:id="8653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8498">
      <w:bodyDiv w:val="1"/>
      <w:marLeft w:val="0"/>
      <w:marRight w:val="0"/>
      <w:marTop w:val="0"/>
      <w:marBottom w:val="0"/>
      <w:divBdr>
        <w:top w:val="none" w:sz="0" w:space="0" w:color="auto"/>
        <w:left w:val="none" w:sz="0" w:space="0" w:color="auto"/>
        <w:bottom w:val="none" w:sz="0" w:space="0" w:color="auto"/>
        <w:right w:val="none" w:sz="0" w:space="0" w:color="auto"/>
      </w:divBdr>
    </w:div>
    <w:div w:id="1439107786">
      <w:bodyDiv w:val="1"/>
      <w:marLeft w:val="0"/>
      <w:marRight w:val="0"/>
      <w:marTop w:val="0"/>
      <w:marBottom w:val="0"/>
      <w:divBdr>
        <w:top w:val="none" w:sz="0" w:space="0" w:color="auto"/>
        <w:left w:val="none" w:sz="0" w:space="0" w:color="auto"/>
        <w:bottom w:val="none" w:sz="0" w:space="0" w:color="auto"/>
        <w:right w:val="none" w:sz="0" w:space="0" w:color="auto"/>
      </w:divBdr>
    </w:div>
    <w:div w:id="1545943496">
      <w:bodyDiv w:val="1"/>
      <w:marLeft w:val="0"/>
      <w:marRight w:val="0"/>
      <w:marTop w:val="0"/>
      <w:marBottom w:val="0"/>
      <w:divBdr>
        <w:top w:val="none" w:sz="0" w:space="0" w:color="auto"/>
        <w:left w:val="none" w:sz="0" w:space="0" w:color="auto"/>
        <w:bottom w:val="none" w:sz="0" w:space="0" w:color="auto"/>
        <w:right w:val="none" w:sz="0" w:space="0" w:color="auto"/>
      </w:divBdr>
    </w:div>
    <w:div w:id="1622178333">
      <w:bodyDiv w:val="1"/>
      <w:marLeft w:val="0"/>
      <w:marRight w:val="0"/>
      <w:marTop w:val="0"/>
      <w:marBottom w:val="0"/>
      <w:divBdr>
        <w:top w:val="none" w:sz="0" w:space="0" w:color="auto"/>
        <w:left w:val="none" w:sz="0" w:space="0" w:color="auto"/>
        <w:bottom w:val="none" w:sz="0" w:space="0" w:color="auto"/>
        <w:right w:val="none" w:sz="0" w:space="0" w:color="auto"/>
      </w:divBdr>
    </w:div>
    <w:div w:id="1824005072">
      <w:bodyDiv w:val="1"/>
      <w:marLeft w:val="0"/>
      <w:marRight w:val="0"/>
      <w:marTop w:val="0"/>
      <w:marBottom w:val="0"/>
      <w:divBdr>
        <w:top w:val="none" w:sz="0" w:space="0" w:color="auto"/>
        <w:left w:val="none" w:sz="0" w:space="0" w:color="auto"/>
        <w:bottom w:val="none" w:sz="0" w:space="0" w:color="auto"/>
        <w:right w:val="none" w:sz="0" w:space="0" w:color="auto"/>
      </w:divBdr>
      <w:divsChild>
        <w:div w:id="1638680120">
          <w:marLeft w:val="0"/>
          <w:marRight w:val="0"/>
          <w:marTop w:val="0"/>
          <w:marBottom w:val="0"/>
          <w:divBdr>
            <w:top w:val="none" w:sz="0" w:space="0" w:color="auto"/>
            <w:left w:val="none" w:sz="0" w:space="0" w:color="auto"/>
            <w:bottom w:val="none" w:sz="0" w:space="0" w:color="auto"/>
            <w:right w:val="none" w:sz="0" w:space="0" w:color="auto"/>
          </w:divBdr>
        </w:div>
        <w:div w:id="189854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2021-08-12T08:40:00Z</dcterms:created>
  <dcterms:modified xsi:type="dcterms:W3CDTF">2021-08-23T05:01:00Z</dcterms:modified>
</cp:coreProperties>
</file>