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98"/>
        <w:tblW w:w="10674" w:type="dxa"/>
        <w:tblLook w:val="01E0" w:firstRow="1" w:lastRow="1" w:firstColumn="1" w:lastColumn="1" w:noHBand="0" w:noVBand="0"/>
      </w:tblPr>
      <w:tblGrid>
        <w:gridCol w:w="4503"/>
        <w:gridCol w:w="6171"/>
      </w:tblGrid>
      <w:tr w:rsidR="0048410D" w:rsidRPr="0061581C" w:rsidTr="00065214">
        <w:trPr>
          <w:trHeight w:val="1489"/>
        </w:trPr>
        <w:tc>
          <w:tcPr>
            <w:tcW w:w="4503" w:type="dxa"/>
          </w:tcPr>
          <w:p w:rsidR="0048410D" w:rsidRPr="008A2900" w:rsidRDefault="002268F8" w:rsidP="006D176E">
            <w:pPr>
              <w:jc w:val="center"/>
              <w:rPr>
                <w:rFonts w:ascii="Times New Roman" w:hAnsi="Times New Roman"/>
                <w:sz w:val="24"/>
                <w:szCs w:val="24"/>
              </w:rPr>
            </w:pPr>
            <w:r>
              <w:rPr>
                <w:rFonts w:ascii="Times New Roman" w:hAnsi="Times New Roman"/>
                <w:sz w:val="24"/>
                <w:szCs w:val="24"/>
              </w:rPr>
              <w:t>PHÒNG GD</w:t>
            </w:r>
            <w:r w:rsidR="0048410D" w:rsidRPr="008A2900">
              <w:rPr>
                <w:rFonts w:ascii="Times New Roman" w:hAnsi="Times New Roman"/>
                <w:sz w:val="24"/>
                <w:szCs w:val="24"/>
              </w:rPr>
              <w:t>ĐT PHÚ GIÁO</w:t>
            </w:r>
          </w:p>
          <w:p w:rsidR="0048410D" w:rsidRPr="008A2900" w:rsidRDefault="0048410D" w:rsidP="006D176E">
            <w:pPr>
              <w:jc w:val="center"/>
              <w:rPr>
                <w:rFonts w:ascii="Times New Roman" w:hAnsi="Times New Roman"/>
                <w:b/>
                <w:sz w:val="24"/>
                <w:szCs w:val="24"/>
              </w:rPr>
            </w:pPr>
            <w:r w:rsidRPr="008A2900">
              <w:rPr>
                <w:rFonts w:ascii="Times New Roman" w:hAnsi="Times New Roman"/>
                <w:b/>
                <w:sz w:val="24"/>
                <w:szCs w:val="24"/>
              </w:rPr>
              <w:t>TRƯỜNG T</w:t>
            </w:r>
            <w:r w:rsidR="00065214">
              <w:rPr>
                <w:rFonts w:ascii="Times New Roman" w:hAnsi="Times New Roman"/>
                <w:b/>
                <w:sz w:val="24"/>
                <w:szCs w:val="24"/>
              </w:rPr>
              <w:t>IỂU HỌC</w:t>
            </w:r>
            <w:r w:rsidRPr="008A2900">
              <w:rPr>
                <w:rFonts w:ascii="Times New Roman" w:hAnsi="Times New Roman"/>
                <w:b/>
                <w:sz w:val="24"/>
                <w:szCs w:val="24"/>
              </w:rPr>
              <w:t xml:space="preserve"> PHƯỚC VĨNH B</w:t>
            </w:r>
          </w:p>
          <w:p w:rsidR="0048410D" w:rsidRPr="008A2900" w:rsidRDefault="00E422DE" w:rsidP="006D176E">
            <w:pPr>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56.1pt;margin-top:1.4pt;width:99.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5p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"/>
              </w:pict>
            </w:r>
          </w:p>
          <w:p w:rsidR="0048410D" w:rsidRPr="00911DCB" w:rsidRDefault="0048410D" w:rsidP="006D176E">
            <w:pPr>
              <w:jc w:val="center"/>
              <w:rPr>
                <w:rFonts w:ascii="Times New Roman" w:hAnsi="Times New Roman"/>
                <w:sz w:val="28"/>
                <w:szCs w:val="28"/>
              </w:rPr>
            </w:pPr>
            <w:r w:rsidRPr="00911DCB">
              <w:rPr>
                <w:rFonts w:ascii="Times New Roman" w:hAnsi="Times New Roman"/>
                <w:sz w:val="28"/>
                <w:szCs w:val="28"/>
              </w:rPr>
              <w:t xml:space="preserve">Số: </w:t>
            </w:r>
            <w:r w:rsidR="00E422DE">
              <w:rPr>
                <w:rFonts w:ascii="Times New Roman" w:hAnsi="Times New Roman"/>
                <w:sz w:val="28"/>
                <w:szCs w:val="28"/>
              </w:rPr>
              <w:t>85</w:t>
            </w:r>
            <w:r w:rsidRPr="00911DCB">
              <w:rPr>
                <w:rFonts w:ascii="Times New Roman" w:hAnsi="Times New Roman"/>
                <w:sz w:val="28"/>
                <w:szCs w:val="28"/>
              </w:rPr>
              <w:t>/QĐ-</w:t>
            </w:r>
            <w:r w:rsidR="00065214" w:rsidRPr="00911DCB">
              <w:rPr>
                <w:rFonts w:ascii="Times New Roman" w:hAnsi="Times New Roman"/>
                <w:sz w:val="28"/>
                <w:szCs w:val="28"/>
              </w:rPr>
              <w:t>TH.</w:t>
            </w:r>
            <w:r w:rsidRPr="00911DCB">
              <w:rPr>
                <w:rFonts w:ascii="Times New Roman" w:hAnsi="Times New Roman"/>
                <w:sz w:val="28"/>
                <w:szCs w:val="28"/>
              </w:rPr>
              <w:t>PVB</w:t>
            </w:r>
          </w:p>
          <w:p w:rsidR="0048410D" w:rsidRPr="008A2900" w:rsidRDefault="0048410D" w:rsidP="006D176E">
            <w:pPr>
              <w:jc w:val="center"/>
              <w:rPr>
                <w:rFonts w:ascii="Times New Roman" w:hAnsi="Times New Roman"/>
              </w:rPr>
            </w:pPr>
          </w:p>
        </w:tc>
        <w:tc>
          <w:tcPr>
            <w:tcW w:w="6171" w:type="dxa"/>
          </w:tcPr>
          <w:p w:rsidR="0048410D" w:rsidRPr="008A2900" w:rsidRDefault="0048410D" w:rsidP="006D176E">
            <w:pPr>
              <w:jc w:val="center"/>
              <w:rPr>
                <w:rFonts w:ascii="Times New Roman" w:hAnsi="Times New Roman"/>
                <w:b/>
                <w:sz w:val="24"/>
                <w:szCs w:val="24"/>
              </w:rPr>
            </w:pPr>
            <w:r w:rsidRPr="008A2900">
              <w:rPr>
                <w:rFonts w:ascii="Times New Roman" w:hAnsi="Times New Roman"/>
                <w:b/>
                <w:sz w:val="24"/>
                <w:szCs w:val="24"/>
              </w:rPr>
              <w:t>CỘNG HÒA XÃ HỘI CHỦ NGHĨA VIỆT NAM</w:t>
            </w:r>
          </w:p>
          <w:p w:rsidR="0048410D" w:rsidRPr="008A2900" w:rsidRDefault="0048410D" w:rsidP="006D176E">
            <w:pPr>
              <w:jc w:val="center"/>
              <w:rPr>
                <w:rFonts w:ascii="Times New Roman" w:hAnsi="Times New Roman"/>
                <w:b/>
              </w:rPr>
            </w:pPr>
            <w:r w:rsidRPr="008A2900">
              <w:rPr>
                <w:rFonts w:ascii="Times New Roman" w:hAnsi="Times New Roman"/>
                <w:b/>
              </w:rPr>
              <w:t>Độc lập – Tự do – Hạnh phúc</w:t>
            </w:r>
          </w:p>
          <w:p w:rsidR="0048410D" w:rsidRPr="008A2900" w:rsidRDefault="00E422DE" w:rsidP="006D176E">
            <w:pPr>
              <w:rPr>
                <w:rFonts w:ascii="Times New Roman" w:hAnsi="Times New Roman"/>
              </w:rPr>
            </w:pPr>
            <w:r>
              <w:rPr>
                <w:noProof/>
              </w:rPr>
              <w:pict>
                <v:line id="Straight Connector 4" o:spid="_x0000_s1028" style="position:absolute;flip:y;z-index:251663360;visibility:visible" from="68.2pt,-.35pt" to="22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"/>
              </w:pict>
            </w:r>
          </w:p>
          <w:p w:rsidR="0048410D" w:rsidRPr="00911DCB" w:rsidRDefault="0048410D" w:rsidP="00E04CBC">
            <w:pPr>
              <w:jc w:val="center"/>
              <w:rPr>
                <w:rFonts w:ascii="Times New Roman" w:hAnsi="Times New Roman"/>
                <w:i/>
                <w:sz w:val="28"/>
                <w:szCs w:val="28"/>
              </w:rPr>
            </w:pPr>
            <w:r w:rsidRPr="00911DCB">
              <w:rPr>
                <w:rFonts w:ascii="Times New Roman" w:hAnsi="Times New Roman"/>
                <w:i/>
                <w:sz w:val="28"/>
                <w:szCs w:val="28"/>
              </w:rPr>
              <w:t xml:space="preserve">Phước Vĩnh, ngày </w:t>
            </w:r>
            <w:r w:rsidR="00E04CBC">
              <w:rPr>
                <w:rFonts w:ascii="Times New Roman" w:hAnsi="Times New Roman"/>
                <w:i/>
                <w:sz w:val="28"/>
                <w:szCs w:val="28"/>
              </w:rPr>
              <w:t>28</w:t>
            </w:r>
            <w:r w:rsidR="00FA1234" w:rsidRPr="00911DCB">
              <w:rPr>
                <w:rFonts w:ascii="Times New Roman" w:hAnsi="Times New Roman"/>
                <w:i/>
                <w:sz w:val="28"/>
                <w:szCs w:val="28"/>
              </w:rPr>
              <w:t xml:space="preserve"> </w:t>
            </w:r>
            <w:r w:rsidRPr="00911DCB">
              <w:rPr>
                <w:rFonts w:ascii="Times New Roman" w:hAnsi="Times New Roman"/>
                <w:i/>
                <w:sz w:val="28"/>
                <w:szCs w:val="28"/>
              </w:rPr>
              <w:t xml:space="preserve">tháng </w:t>
            </w:r>
            <w:r w:rsidR="00FA1234" w:rsidRPr="00911DCB">
              <w:rPr>
                <w:rFonts w:ascii="Times New Roman" w:hAnsi="Times New Roman"/>
                <w:i/>
                <w:sz w:val="28"/>
                <w:szCs w:val="28"/>
              </w:rPr>
              <w:t>4</w:t>
            </w:r>
            <w:r w:rsidRPr="00911DCB">
              <w:rPr>
                <w:rFonts w:ascii="Times New Roman" w:hAnsi="Times New Roman"/>
                <w:i/>
                <w:sz w:val="28"/>
                <w:szCs w:val="28"/>
              </w:rPr>
              <w:t xml:space="preserve"> năm 201</w:t>
            </w:r>
            <w:r w:rsidR="00E04CBC">
              <w:rPr>
                <w:rFonts w:ascii="Times New Roman" w:hAnsi="Times New Roman"/>
                <w:i/>
                <w:sz w:val="28"/>
                <w:szCs w:val="28"/>
              </w:rPr>
              <w:t>7</w:t>
            </w:r>
          </w:p>
        </w:tc>
      </w:tr>
    </w:tbl>
    <w:p w:rsidR="0048410D" w:rsidRPr="00911DCB" w:rsidRDefault="0048410D" w:rsidP="0048410D">
      <w:pPr>
        <w:jc w:val="center"/>
        <w:rPr>
          <w:rFonts w:ascii="Times New Roman" w:hAnsi="Times New Roman"/>
          <w:b/>
          <w:sz w:val="28"/>
          <w:szCs w:val="28"/>
        </w:rPr>
      </w:pPr>
      <w:r w:rsidRPr="00911DCB">
        <w:rPr>
          <w:rFonts w:ascii="Times New Roman" w:hAnsi="Times New Roman"/>
          <w:b/>
          <w:sz w:val="28"/>
          <w:szCs w:val="28"/>
        </w:rPr>
        <w:t>QUYẾT ĐỊNH</w:t>
      </w:r>
    </w:p>
    <w:p w:rsidR="0048410D" w:rsidRPr="00911DCB" w:rsidRDefault="0048410D" w:rsidP="0048410D">
      <w:pPr>
        <w:jc w:val="center"/>
        <w:rPr>
          <w:rFonts w:ascii="Times New Roman" w:hAnsi="Times New Roman"/>
          <w:b/>
          <w:sz w:val="28"/>
          <w:szCs w:val="28"/>
        </w:rPr>
      </w:pPr>
      <w:r w:rsidRPr="00911DCB">
        <w:rPr>
          <w:rFonts w:ascii="Times New Roman" w:hAnsi="Times New Roman"/>
          <w:b/>
          <w:sz w:val="28"/>
          <w:szCs w:val="28"/>
        </w:rPr>
        <w:t>V</w:t>
      </w:r>
      <w:r w:rsidR="00065214" w:rsidRPr="00911DCB">
        <w:rPr>
          <w:rFonts w:ascii="Times New Roman" w:hAnsi="Times New Roman"/>
          <w:b/>
          <w:sz w:val="28"/>
          <w:szCs w:val="28"/>
        </w:rPr>
        <w:t>ề việc</w:t>
      </w:r>
      <w:r w:rsidRPr="00911DCB">
        <w:rPr>
          <w:rFonts w:ascii="Times New Roman" w:hAnsi="Times New Roman"/>
          <w:b/>
          <w:sz w:val="28"/>
          <w:szCs w:val="28"/>
        </w:rPr>
        <w:t xml:space="preserve"> phân công cán bộ, giáo viên, nhân viên trực </w:t>
      </w:r>
      <w:r w:rsidR="00FA1234" w:rsidRPr="00911DCB">
        <w:rPr>
          <w:rFonts w:ascii="Times New Roman" w:hAnsi="Times New Roman"/>
          <w:b/>
          <w:sz w:val="28"/>
          <w:szCs w:val="28"/>
        </w:rPr>
        <w:t>cơ quan</w:t>
      </w:r>
    </w:p>
    <w:p w:rsidR="0048410D" w:rsidRPr="00911DCB" w:rsidRDefault="00FA1234" w:rsidP="0048410D">
      <w:pPr>
        <w:jc w:val="center"/>
        <w:rPr>
          <w:rFonts w:ascii="Times New Roman" w:hAnsi="Times New Roman"/>
          <w:b/>
          <w:sz w:val="28"/>
          <w:szCs w:val="28"/>
        </w:rPr>
      </w:pPr>
      <w:r w:rsidRPr="00911DCB">
        <w:rPr>
          <w:rFonts w:ascii="Times New Roman" w:hAnsi="Times New Roman"/>
          <w:b/>
          <w:sz w:val="28"/>
          <w:szCs w:val="28"/>
        </w:rPr>
        <w:t>Dịp nghỉ</w:t>
      </w:r>
      <w:r w:rsidR="00065214" w:rsidRPr="00911DCB">
        <w:rPr>
          <w:rFonts w:ascii="Times New Roman" w:hAnsi="Times New Roman"/>
          <w:b/>
          <w:sz w:val="28"/>
          <w:szCs w:val="28"/>
        </w:rPr>
        <w:t xml:space="preserve"> Lễ kỷ niệm ngày </w:t>
      </w:r>
      <w:r w:rsidR="009E225B" w:rsidRPr="00911DCB">
        <w:rPr>
          <w:rFonts w:ascii="Times New Roman" w:hAnsi="Times New Roman"/>
          <w:b/>
          <w:sz w:val="28"/>
          <w:szCs w:val="28"/>
        </w:rPr>
        <w:t>30/4</w:t>
      </w:r>
      <w:r w:rsidR="00E04CBC">
        <w:rPr>
          <w:rFonts w:ascii="Times New Roman" w:hAnsi="Times New Roman"/>
          <w:b/>
          <w:sz w:val="28"/>
          <w:szCs w:val="28"/>
        </w:rPr>
        <w:t xml:space="preserve"> và</w:t>
      </w:r>
      <w:r w:rsidR="009E225B" w:rsidRPr="00911DCB">
        <w:rPr>
          <w:rFonts w:ascii="Times New Roman" w:hAnsi="Times New Roman"/>
          <w:b/>
          <w:sz w:val="28"/>
          <w:szCs w:val="28"/>
        </w:rPr>
        <w:t xml:space="preserve"> 1/5/</w:t>
      </w:r>
      <w:r w:rsidR="0048410D" w:rsidRPr="00911DCB">
        <w:rPr>
          <w:rFonts w:ascii="Times New Roman" w:hAnsi="Times New Roman"/>
          <w:b/>
          <w:sz w:val="28"/>
          <w:szCs w:val="28"/>
        </w:rPr>
        <w:t>201</w:t>
      </w:r>
      <w:r w:rsidR="00E04CBC">
        <w:rPr>
          <w:rFonts w:ascii="Times New Roman" w:hAnsi="Times New Roman"/>
          <w:b/>
          <w:sz w:val="28"/>
          <w:szCs w:val="28"/>
        </w:rPr>
        <w:t>7</w:t>
      </w:r>
    </w:p>
    <w:p w:rsidR="0048410D" w:rsidRPr="00911DCB" w:rsidRDefault="00E422DE" w:rsidP="0048410D">
      <w:pPr>
        <w:pStyle w:val="BodyText"/>
        <w:spacing w:before="120" w:after="0"/>
        <w:ind w:left="720" w:hanging="720"/>
        <w:jc w:val="center"/>
        <w:rPr>
          <w:b/>
          <w:sz w:val="28"/>
          <w:szCs w:val="28"/>
        </w:rPr>
      </w:pPr>
      <w:r>
        <w:rPr>
          <w:noProof/>
          <w:sz w:val="28"/>
          <w:szCs w:val="28"/>
        </w:rPr>
        <w:pict>
          <v:line id="Straight Connector 1" o:spid="_x0000_s1027" style="position:absolute;left:0;text-align:left;z-index:251659264;visibility:visible" from="177.75pt,4.65pt" to="29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"/>
        </w:pict>
      </w:r>
    </w:p>
    <w:p w:rsidR="0048410D" w:rsidRPr="00911DCB" w:rsidRDefault="0048410D" w:rsidP="00033744">
      <w:pPr>
        <w:pStyle w:val="BodyText"/>
        <w:ind w:left="720" w:hanging="720"/>
        <w:jc w:val="center"/>
        <w:rPr>
          <w:b/>
          <w:sz w:val="28"/>
          <w:szCs w:val="28"/>
        </w:rPr>
      </w:pPr>
      <w:r w:rsidRPr="00911DCB">
        <w:rPr>
          <w:b/>
          <w:sz w:val="28"/>
          <w:szCs w:val="28"/>
        </w:rPr>
        <w:t>HIỆU TRƯỞNG TRƯỜNG TIỂU HỌC PHƯỚC VĨNH B</w:t>
      </w:r>
    </w:p>
    <w:p w:rsidR="00911DCB" w:rsidRPr="00911DCB" w:rsidRDefault="00911DCB" w:rsidP="00F345ED">
      <w:pPr>
        <w:spacing w:after="120"/>
        <w:ind w:right="28" w:firstLine="720"/>
        <w:jc w:val="both"/>
        <w:rPr>
          <w:rFonts w:ascii="Times New Roman" w:hAnsi="Times New Roman"/>
          <w:iCs/>
          <w:sz w:val="10"/>
          <w:szCs w:val="28"/>
        </w:rPr>
      </w:pPr>
    </w:p>
    <w:p w:rsidR="0048410D" w:rsidRPr="00911DCB" w:rsidRDefault="0048410D" w:rsidP="00F345ED">
      <w:pPr>
        <w:spacing w:after="120"/>
        <w:ind w:right="28" w:firstLine="720"/>
        <w:jc w:val="both"/>
        <w:rPr>
          <w:rFonts w:ascii="Times New Roman" w:hAnsi="Times New Roman"/>
          <w:iCs/>
          <w:sz w:val="28"/>
          <w:szCs w:val="28"/>
          <w:lang w:val="pt-BR"/>
        </w:rPr>
      </w:pPr>
      <w:r w:rsidRPr="00911DCB">
        <w:rPr>
          <w:rFonts w:ascii="Times New Roman" w:hAnsi="Times New Roman"/>
          <w:iCs/>
          <w:sz w:val="28"/>
          <w:szCs w:val="28"/>
        </w:rPr>
        <w:t>Căn cứ Điều lệ trường tiểu học b</w:t>
      </w:r>
      <w:r w:rsidRPr="00911DCB">
        <w:rPr>
          <w:rFonts w:ascii="Times New Roman" w:hAnsi="Times New Roman"/>
          <w:iCs/>
          <w:sz w:val="28"/>
          <w:szCs w:val="28"/>
          <w:lang w:val="pt-BR"/>
        </w:rPr>
        <w:t>an hành kèm theo Thông tư số 41/2010/TT-BGDĐT ngày 30 tháng 12 năm 2010 của Bộ trưởng Bộ Giáo dục và Đào tạo quy định về tổ chức và quản lí nhà trường, nhiệm vụ và quyền hạn của hiệu trưởng trường tiểu học;</w:t>
      </w:r>
    </w:p>
    <w:p w:rsidR="0048410D" w:rsidRPr="00911DCB" w:rsidRDefault="00F345ED" w:rsidP="00F345ED">
      <w:pPr>
        <w:spacing w:after="120"/>
        <w:ind w:right="28" w:firstLine="720"/>
        <w:jc w:val="both"/>
        <w:rPr>
          <w:rFonts w:ascii="Times New Roman" w:hAnsi="Times New Roman"/>
          <w:iCs/>
          <w:sz w:val="28"/>
          <w:szCs w:val="28"/>
          <w:lang w:val="pt-BR"/>
        </w:rPr>
      </w:pPr>
      <w:r w:rsidRPr="00911DCB">
        <w:rPr>
          <w:rFonts w:ascii="Times New Roman" w:hAnsi="Times New Roman"/>
          <w:iCs/>
          <w:sz w:val="28"/>
          <w:szCs w:val="28"/>
          <w:lang w:val="pt-BR"/>
        </w:rPr>
        <w:t xml:space="preserve">Thực hiện thông báo số </w:t>
      </w:r>
      <w:r w:rsidR="002268F8">
        <w:rPr>
          <w:rFonts w:ascii="Times New Roman" w:hAnsi="Times New Roman"/>
          <w:iCs/>
          <w:sz w:val="28"/>
          <w:szCs w:val="28"/>
          <w:lang w:val="pt-BR"/>
        </w:rPr>
        <w:t>486</w:t>
      </w:r>
      <w:r w:rsidR="009E225B" w:rsidRPr="00911DCB">
        <w:rPr>
          <w:rFonts w:ascii="Times New Roman" w:hAnsi="Times New Roman"/>
          <w:iCs/>
          <w:sz w:val="28"/>
          <w:szCs w:val="28"/>
          <w:lang w:val="pt-BR"/>
        </w:rPr>
        <w:t>/TB-</w:t>
      </w:r>
      <w:r w:rsidR="002268F8">
        <w:rPr>
          <w:rFonts w:ascii="Times New Roman" w:hAnsi="Times New Roman"/>
          <w:iCs/>
          <w:sz w:val="28"/>
          <w:szCs w:val="28"/>
          <w:lang w:val="pt-BR"/>
        </w:rPr>
        <w:t>S</w:t>
      </w:r>
      <w:r w:rsidR="009E225B" w:rsidRPr="00911DCB">
        <w:rPr>
          <w:rFonts w:ascii="Times New Roman" w:hAnsi="Times New Roman"/>
          <w:iCs/>
          <w:sz w:val="28"/>
          <w:szCs w:val="28"/>
          <w:lang w:val="pt-BR"/>
        </w:rPr>
        <w:t xml:space="preserve">GDĐT ngày </w:t>
      </w:r>
      <w:r w:rsidR="002268F8">
        <w:rPr>
          <w:rFonts w:ascii="Times New Roman" w:hAnsi="Times New Roman"/>
          <w:iCs/>
          <w:sz w:val="28"/>
          <w:szCs w:val="28"/>
          <w:lang w:val="pt-BR"/>
        </w:rPr>
        <w:t>04</w:t>
      </w:r>
      <w:r w:rsidR="00065214" w:rsidRPr="00911DCB">
        <w:rPr>
          <w:rFonts w:ascii="Times New Roman" w:hAnsi="Times New Roman"/>
          <w:iCs/>
          <w:sz w:val="28"/>
          <w:szCs w:val="28"/>
          <w:lang w:val="pt-BR"/>
        </w:rPr>
        <w:t xml:space="preserve"> </w:t>
      </w:r>
      <w:r w:rsidRPr="00911DCB">
        <w:rPr>
          <w:rFonts w:ascii="Times New Roman" w:hAnsi="Times New Roman"/>
          <w:iCs/>
          <w:sz w:val="28"/>
          <w:szCs w:val="28"/>
          <w:lang w:val="pt-BR"/>
        </w:rPr>
        <w:t>tháng 4 năm 201</w:t>
      </w:r>
      <w:r w:rsidR="002268F8">
        <w:rPr>
          <w:rFonts w:ascii="Times New Roman" w:hAnsi="Times New Roman"/>
          <w:iCs/>
          <w:sz w:val="28"/>
          <w:szCs w:val="28"/>
          <w:lang w:val="pt-BR"/>
        </w:rPr>
        <w:t>7</w:t>
      </w:r>
      <w:r w:rsidR="009E225B" w:rsidRPr="00911DCB">
        <w:rPr>
          <w:rFonts w:ascii="Times New Roman" w:hAnsi="Times New Roman"/>
          <w:iCs/>
          <w:sz w:val="28"/>
          <w:szCs w:val="28"/>
          <w:lang w:val="pt-BR"/>
        </w:rPr>
        <w:t xml:space="preserve"> của </w:t>
      </w:r>
      <w:r w:rsidR="002268F8">
        <w:rPr>
          <w:rFonts w:ascii="Times New Roman" w:hAnsi="Times New Roman"/>
          <w:iCs/>
          <w:sz w:val="28"/>
          <w:szCs w:val="28"/>
          <w:lang w:val="pt-BR"/>
        </w:rPr>
        <w:t>Sở</w:t>
      </w:r>
      <w:r w:rsidR="009E225B" w:rsidRPr="00911DCB">
        <w:rPr>
          <w:rFonts w:ascii="Times New Roman" w:hAnsi="Times New Roman"/>
          <w:iCs/>
          <w:sz w:val="28"/>
          <w:szCs w:val="28"/>
          <w:lang w:val="pt-BR"/>
        </w:rPr>
        <w:t xml:space="preserve"> Giáo dục và Đào tạo </w:t>
      </w:r>
      <w:r w:rsidR="00E04CBC">
        <w:rPr>
          <w:rFonts w:ascii="Times New Roman" w:hAnsi="Times New Roman"/>
          <w:iCs/>
          <w:sz w:val="28"/>
          <w:szCs w:val="28"/>
          <w:lang w:val="pt-BR"/>
        </w:rPr>
        <w:t>Bình Dương</w:t>
      </w:r>
      <w:r w:rsidR="009E225B" w:rsidRPr="00911DCB">
        <w:rPr>
          <w:rFonts w:ascii="Times New Roman" w:hAnsi="Times New Roman"/>
          <w:iCs/>
          <w:sz w:val="28"/>
          <w:szCs w:val="28"/>
          <w:lang w:val="pt-BR"/>
        </w:rPr>
        <w:t xml:space="preserve"> thông báo về việc </w:t>
      </w:r>
      <w:r w:rsidR="00E04CBC">
        <w:rPr>
          <w:rFonts w:ascii="Times New Roman" w:hAnsi="Times New Roman"/>
          <w:iCs/>
          <w:sz w:val="28"/>
          <w:szCs w:val="28"/>
          <w:lang w:val="pt-BR"/>
        </w:rPr>
        <w:t xml:space="preserve">treo Quốc kỳ và </w:t>
      </w:r>
      <w:r w:rsidR="009E225B" w:rsidRPr="00911DCB">
        <w:rPr>
          <w:rFonts w:ascii="Times New Roman" w:hAnsi="Times New Roman"/>
          <w:iCs/>
          <w:sz w:val="28"/>
          <w:szCs w:val="28"/>
          <w:lang w:val="pt-BR"/>
        </w:rPr>
        <w:t xml:space="preserve">nghỉ </w:t>
      </w:r>
      <w:r w:rsidRPr="00911DCB">
        <w:rPr>
          <w:rFonts w:ascii="Times New Roman" w:hAnsi="Times New Roman"/>
          <w:iCs/>
          <w:sz w:val="28"/>
          <w:szCs w:val="28"/>
          <w:lang w:val="pt-BR"/>
        </w:rPr>
        <w:t xml:space="preserve">Lễ </w:t>
      </w:r>
      <w:r w:rsidR="00065214" w:rsidRPr="00911DCB">
        <w:rPr>
          <w:rFonts w:ascii="Times New Roman" w:hAnsi="Times New Roman"/>
          <w:iCs/>
          <w:sz w:val="28"/>
          <w:szCs w:val="28"/>
          <w:lang w:val="pt-BR"/>
        </w:rPr>
        <w:t xml:space="preserve">kỷ niệm ngày Giỗ Tổ Hùng Vương và </w:t>
      </w:r>
      <w:r w:rsidR="009E225B" w:rsidRPr="00911DCB">
        <w:rPr>
          <w:rFonts w:ascii="Times New Roman" w:hAnsi="Times New Roman"/>
          <w:iCs/>
          <w:sz w:val="28"/>
          <w:szCs w:val="28"/>
          <w:lang w:val="pt-BR"/>
        </w:rPr>
        <w:t>30/4</w:t>
      </w:r>
      <w:r w:rsidR="00065214" w:rsidRPr="00911DCB">
        <w:rPr>
          <w:rFonts w:ascii="Times New Roman" w:hAnsi="Times New Roman"/>
          <w:iCs/>
          <w:sz w:val="28"/>
          <w:szCs w:val="28"/>
          <w:lang w:val="pt-BR"/>
        </w:rPr>
        <w:t>,</w:t>
      </w:r>
      <w:r w:rsidR="009E225B" w:rsidRPr="00911DCB">
        <w:rPr>
          <w:rFonts w:ascii="Times New Roman" w:hAnsi="Times New Roman"/>
          <w:iCs/>
          <w:sz w:val="28"/>
          <w:szCs w:val="28"/>
          <w:lang w:val="pt-BR"/>
        </w:rPr>
        <w:t xml:space="preserve"> 01/5/201</w:t>
      </w:r>
      <w:r w:rsidR="00E04CBC">
        <w:rPr>
          <w:rFonts w:ascii="Times New Roman" w:hAnsi="Times New Roman"/>
          <w:iCs/>
          <w:sz w:val="28"/>
          <w:szCs w:val="28"/>
          <w:lang w:val="pt-BR"/>
        </w:rPr>
        <w:t>7</w:t>
      </w:r>
      <w:r w:rsidR="00FA1234" w:rsidRPr="00911DCB">
        <w:rPr>
          <w:rFonts w:ascii="Times New Roman" w:hAnsi="Times New Roman"/>
          <w:iCs/>
          <w:sz w:val="28"/>
          <w:szCs w:val="28"/>
          <w:lang w:val="pt-BR"/>
        </w:rPr>
        <w:t>;</w:t>
      </w:r>
    </w:p>
    <w:p w:rsidR="00FA1234" w:rsidRPr="00911DCB" w:rsidRDefault="00FA1234" w:rsidP="00F345ED">
      <w:pPr>
        <w:spacing w:after="120"/>
        <w:ind w:right="28" w:firstLine="720"/>
        <w:jc w:val="both"/>
        <w:rPr>
          <w:rFonts w:ascii="Times New Roman" w:hAnsi="Times New Roman"/>
          <w:sz w:val="28"/>
          <w:szCs w:val="28"/>
        </w:rPr>
      </w:pPr>
      <w:r w:rsidRPr="00911DCB">
        <w:rPr>
          <w:rFonts w:ascii="Times New Roman" w:hAnsi="Times New Roman"/>
          <w:iCs/>
          <w:sz w:val="28"/>
          <w:szCs w:val="28"/>
          <w:lang w:val="pt-BR"/>
        </w:rPr>
        <w:t>Căn cứ tình hình thực tế đơn vị,</w:t>
      </w:r>
    </w:p>
    <w:p w:rsidR="008A2900" w:rsidRPr="00911DCB" w:rsidRDefault="00AB33FE" w:rsidP="00F345ED">
      <w:pPr>
        <w:tabs>
          <w:tab w:val="center" w:pos="4702"/>
          <w:tab w:val="left" w:pos="6585"/>
        </w:tabs>
        <w:spacing w:after="120"/>
        <w:rPr>
          <w:rFonts w:ascii="Times New Roman" w:hAnsi="Times New Roman"/>
          <w:b/>
          <w:bCs/>
          <w:sz w:val="12"/>
          <w:szCs w:val="28"/>
        </w:rPr>
      </w:pPr>
      <w:r w:rsidRPr="00911DCB">
        <w:rPr>
          <w:rFonts w:ascii="Times New Roman" w:hAnsi="Times New Roman"/>
          <w:b/>
          <w:bCs/>
          <w:sz w:val="28"/>
          <w:szCs w:val="28"/>
        </w:rPr>
        <w:tab/>
      </w:r>
    </w:p>
    <w:p w:rsidR="00AB33FE" w:rsidRPr="00911DCB" w:rsidRDefault="00AB33FE" w:rsidP="00F345ED">
      <w:pPr>
        <w:tabs>
          <w:tab w:val="center" w:pos="4702"/>
          <w:tab w:val="left" w:pos="6585"/>
        </w:tabs>
        <w:spacing w:after="120"/>
        <w:jc w:val="center"/>
        <w:rPr>
          <w:rFonts w:ascii="Times New Roman" w:hAnsi="Times New Roman"/>
          <w:b/>
          <w:bCs/>
          <w:sz w:val="28"/>
          <w:szCs w:val="28"/>
        </w:rPr>
      </w:pPr>
      <w:r w:rsidRPr="00911DCB">
        <w:rPr>
          <w:rFonts w:ascii="Times New Roman" w:hAnsi="Times New Roman"/>
          <w:b/>
          <w:bCs/>
          <w:sz w:val="28"/>
          <w:szCs w:val="28"/>
        </w:rPr>
        <w:t>QUYẾT ĐỊNH :</w:t>
      </w:r>
    </w:p>
    <w:p w:rsidR="0048410D" w:rsidRPr="00911DCB" w:rsidRDefault="0048410D" w:rsidP="00F345ED">
      <w:pPr>
        <w:spacing w:after="120"/>
        <w:jc w:val="center"/>
        <w:rPr>
          <w:rFonts w:ascii="Times New Roman" w:hAnsi="Times New Roman"/>
          <w:b/>
          <w:bCs/>
          <w:sz w:val="12"/>
          <w:szCs w:val="28"/>
        </w:rPr>
      </w:pPr>
    </w:p>
    <w:p w:rsidR="00AB33FE" w:rsidRPr="00911DCB" w:rsidRDefault="00AB33FE" w:rsidP="00F345ED">
      <w:pPr>
        <w:spacing w:after="120"/>
        <w:ind w:firstLine="720"/>
        <w:jc w:val="both"/>
        <w:rPr>
          <w:rFonts w:ascii="Times New Roman" w:hAnsi="Times New Roman"/>
          <w:sz w:val="28"/>
          <w:szCs w:val="28"/>
        </w:rPr>
      </w:pPr>
      <w:r w:rsidRPr="00911DCB">
        <w:rPr>
          <w:rFonts w:ascii="Times New Roman" w:hAnsi="Times New Roman"/>
          <w:b/>
          <w:bCs/>
          <w:sz w:val="28"/>
          <w:szCs w:val="28"/>
        </w:rPr>
        <w:t xml:space="preserve">Điều 1. </w:t>
      </w:r>
      <w:r w:rsidRPr="00911DCB">
        <w:rPr>
          <w:rFonts w:ascii="Times New Roman" w:hAnsi="Times New Roman"/>
          <w:sz w:val="28"/>
          <w:szCs w:val="28"/>
        </w:rPr>
        <w:t xml:space="preserve">Nay phân công </w:t>
      </w:r>
      <w:r w:rsidR="000627ED" w:rsidRPr="00911DCB">
        <w:rPr>
          <w:rFonts w:ascii="Times New Roman" w:hAnsi="Times New Roman"/>
          <w:sz w:val="28"/>
          <w:szCs w:val="28"/>
        </w:rPr>
        <w:t xml:space="preserve">cán bộ, giáo viên, nhân viên </w:t>
      </w:r>
      <w:r w:rsidR="00F336A8" w:rsidRPr="00911DCB">
        <w:rPr>
          <w:rFonts w:ascii="Times New Roman" w:hAnsi="Times New Roman"/>
          <w:sz w:val="28"/>
          <w:szCs w:val="28"/>
        </w:rPr>
        <w:t>trực</w:t>
      </w:r>
      <w:r w:rsidR="00FA1234" w:rsidRPr="00911DCB">
        <w:rPr>
          <w:rFonts w:ascii="Times New Roman" w:hAnsi="Times New Roman"/>
          <w:sz w:val="28"/>
          <w:szCs w:val="28"/>
        </w:rPr>
        <w:t xml:space="preserve"> cơ quan dịp </w:t>
      </w:r>
      <w:r w:rsidR="001E19A7" w:rsidRPr="00911DCB">
        <w:rPr>
          <w:rFonts w:ascii="Times New Roman" w:hAnsi="Times New Roman"/>
          <w:sz w:val="28"/>
          <w:szCs w:val="28"/>
        </w:rPr>
        <w:t xml:space="preserve">nghỉ </w:t>
      </w:r>
      <w:r w:rsidR="00065214" w:rsidRPr="00911DCB">
        <w:rPr>
          <w:rFonts w:ascii="Times New Roman" w:hAnsi="Times New Roman"/>
          <w:iCs/>
          <w:sz w:val="28"/>
          <w:szCs w:val="28"/>
          <w:lang w:val="pt-BR"/>
        </w:rPr>
        <w:t>Lễ kỷ niệm ngày 30/4</w:t>
      </w:r>
      <w:r w:rsidR="00E04CBC">
        <w:rPr>
          <w:rFonts w:ascii="Times New Roman" w:hAnsi="Times New Roman"/>
          <w:iCs/>
          <w:sz w:val="28"/>
          <w:szCs w:val="28"/>
          <w:lang w:val="pt-BR"/>
        </w:rPr>
        <w:t xml:space="preserve"> và 01/5/2017</w:t>
      </w:r>
      <w:r w:rsidR="001E19A7" w:rsidRPr="00911DCB">
        <w:rPr>
          <w:rFonts w:ascii="Times New Roman" w:hAnsi="Times New Roman"/>
          <w:sz w:val="28"/>
          <w:szCs w:val="28"/>
        </w:rPr>
        <w:t xml:space="preserve"> gồm </w:t>
      </w:r>
      <w:r w:rsidR="009E225B" w:rsidRPr="00E04CBC">
        <w:rPr>
          <w:rFonts w:ascii="Times New Roman" w:hAnsi="Times New Roman"/>
          <w:color w:val="FF0000"/>
          <w:sz w:val="28"/>
          <w:szCs w:val="28"/>
        </w:rPr>
        <w:t>0</w:t>
      </w:r>
      <w:r w:rsidR="004F068B">
        <w:rPr>
          <w:rFonts w:ascii="Times New Roman" w:hAnsi="Times New Roman"/>
          <w:color w:val="FF0000"/>
          <w:sz w:val="28"/>
          <w:szCs w:val="28"/>
        </w:rPr>
        <w:t>6</w:t>
      </w:r>
      <w:r w:rsidR="000627ED" w:rsidRPr="00E04CBC">
        <w:rPr>
          <w:rFonts w:ascii="Times New Roman" w:hAnsi="Times New Roman"/>
          <w:color w:val="FF0000"/>
          <w:sz w:val="28"/>
          <w:szCs w:val="28"/>
        </w:rPr>
        <w:t xml:space="preserve"> người</w:t>
      </w:r>
      <w:r w:rsidR="000627ED" w:rsidRPr="00911DCB">
        <w:rPr>
          <w:rFonts w:ascii="Times New Roman" w:hAnsi="Times New Roman"/>
          <w:sz w:val="28"/>
          <w:szCs w:val="28"/>
        </w:rPr>
        <w:t xml:space="preserve"> (</w:t>
      </w:r>
      <w:r w:rsidR="008A2900" w:rsidRPr="00911DCB">
        <w:rPr>
          <w:rFonts w:ascii="Times New Roman" w:hAnsi="Times New Roman"/>
          <w:sz w:val="28"/>
          <w:szCs w:val="28"/>
        </w:rPr>
        <w:t>bảng phân công</w:t>
      </w:r>
      <w:r w:rsidRPr="00911DCB">
        <w:rPr>
          <w:rFonts w:ascii="Times New Roman" w:hAnsi="Times New Roman"/>
          <w:sz w:val="28"/>
          <w:szCs w:val="28"/>
        </w:rPr>
        <w:t xml:space="preserve"> đính kèm)</w:t>
      </w:r>
      <w:r w:rsidR="00911DCB" w:rsidRPr="00911DCB">
        <w:rPr>
          <w:rFonts w:ascii="Times New Roman" w:hAnsi="Times New Roman"/>
          <w:sz w:val="28"/>
          <w:szCs w:val="28"/>
        </w:rPr>
        <w:t>.</w:t>
      </w:r>
    </w:p>
    <w:p w:rsidR="00AE1531" w:rsidRPr="00911DCB" w:rsidRDefault="00AB33FE" w:rsidP="00F345ED">
      <w:pPr>
        <w:spacing w:after="120"/>
        <w:ind w:firstLine="720"/>
        <w:jc w:val="both"/>
        <w:rPr>
          <w:rFonts w:ascii="Times New Roman" w:hAnsi="Times New Roman"/>
          <w:sz w:val="28"/>
          <w:szCs w:val="28"/>
        </w:rPr>
      </w:pPr>
      <w:r w:rsidRPr="00911DCB">
        <w:rPr>
          <w:rFonts w:ascii="Times New Roman" w:hAnsi="Times New Roman"/>
          <w:b/>
          <w:bCs/>
          <w:sz w:val="28"/>
          <w:szCs w:val="28"/>
        </w:rPr>
        <w:t>Điều 2</w:t>
      </w:r>
      <w:r w:rsidRPr="00911DCB">
        <w:rPr>
          <w:rFonts w:ascii="Times New Roman" w:hAnsi="Times New Roman"/>
          <w:sz w:val="28"/>
          <w:szCs w:val="28"/>
        </w:rPr>
        <w:t xml:space="preserve">. </w:t>
      </w:r>
      <w:r w:rsidR="0048410D" w:rsidRPr="00911DCB">
        <w:rPr>
          <w:rFonts w:ascii="Times New Roman" w:hAnsi="Times New Roman"/>
          <w:sz w:val="28"/>
          <w:szCs w:val="28"/>
        </w:rPr>
        <w:t>Cán bộ, giáo viên, nhân viên</w:t>
      </w:r>
      <w:r w:rsidR="00F336A8" w:rsidRPr="00911DCB">
        <w:rPr>
          <w:rFonts w:ascii="Times New Roman" w:hAnsi="Times New Roman"/>
          <w:sz w:val="28"/>
          <w:szCs w:val="28"/>
        </w:rPr>
        <w:t xml:space="preserve"> được phân công trực</w:t>
      </w:r>
      <w:r w:rsidR="0048410D" w:rsidRPr="00911DCB">
        <w:rPr>
          <w:rFonts w:ascii="Times New Roman" w:hAnsi="Times New Roman"/>
          <w:sz w:val="28"/>
          <w:szCs w:val="28"/>
        </w:rPr>
        <w:t xml:space="preserve"> tại cơ quan </w:t>
      </w:r>
      <w:r w:rsidRPr="00911DCB">
        <w:rPr>
          <w:rFonts w:ascii="Times New Roman" w:hAnsi="Times New Roman"/>
          <w:sz w:val="28"/>
          <w:szCs w:val="28"/>
        </w:rPr>
        <w:t>có trách nhiệm</w:t>
      </w:r>
      <w:r w:rsidR="0048410D" w:rsidRPr="00911DCB">
        <w:rPr>
          <w:rFonts w:ascii="Times New Roman" w:hAnsi="Times New Roman"/>
          <w:sz w:val="28"/>
          <w:szCs w:val="28"/>
        </w:rPr>
        <w:t xml:space="preserve"> </w:t>
      </w:r>
      <w:r w:rsidR="00F345ED" w:rsidRPr="00911DCB">
        <w:rPr>
          <w:rFonts w:ascii="Times New Roman" w:hAnsi="Times New Roman"/>
          <w:sz w:val="28"/>
          <w:szCs w:val="28"/>
        </w:rPr>
        <w:t>trực tại văn phòng</w:t>
      </w:r>
      <w:r w:rsidR="00A81233" w:rsidRPr="00911DCB">
        <w:rPr>
          <w:rFonts w:ascii="Times New Roman" w:hAnsi="Times New Roman"/>
          <w:sz w:val="28"/>
          <w:szCs w:val="28"/>
        </w:rPr>
        <w:t xml:space="preserve">, tiếp nhận thông tin, đảm bảo an toàn cơ sở vật chất, an ninh trong đơn vị, ghi nhận đầy đủ thông tin và bàn giao cụ thể cho ca trực sau. </w:t>
      </w:r>
      <w:r w:rsidR="00F345ED" w:rsidRPr="00911DCB">
        <w:rPr>
          <w:rFonts w:ascii="Times New Roman" w:hAnsi="Times New Roman"/>
          <w:sz w:val="28"/>
          <w:szCs w:val="28"/>
        </w:rPr>
        <w:t>Lãnh đạo nhà trường</w:t>
      </w:r>
      <w:r w:rsidR="00AE1531" w:rsidRPr="00911DCB">
        <w:rPr>
          <w:rFonts w:ascii="Times New Roman" w:hAnsi="Times New Roman"/>
          <w:sz w:val="28"/>
          <w:szCs w:val="28"/>
        </w:rPr>
        <w:t xml:space="preserve"> có trách nhiệm kiểm tra, hướng dẫn thực hiện nhiệm vụ </w:t>
      </w:r>
      <w:r w:rsidR="008A2900" w:rsidRPr="00911DCB">
        <w:rPr>
          <w:rFonts w:ascii="Times New Roman" w:hAnsi="Times New Roman"/>
          <w:sz w:val="28"/>
          <w:szCs w:val="28"/>
        </w:rPr>
        <w:t xml:space="preserve">và </w:t>
      </w:r>
      <w:r w:rsidR="00F345ED" w:rsidRPr="00911DCB">
        <w:rPr>
          <w:rFonts w:ascii="Times New Roman" w:hAnsi="Times New Roman"/>
          <w:sz w:val="28"/>
          <w:szCs w:val="28"/>
        </w:rPr>
        <w:t xml:space="preserve">cùng người trực </w:t>
      </w:r>
      <w:r w:rsidR="008A2900" w:rsidRPr="00911DCB">
        <w:rPr>
          <w:rFonts w:ascii="Times New Roman" w:hAnsi="Times New Roman"/>
          <w:sz w:val="28"/>
          <w:szCs w:val="28"/>
        </w:rPr>
        <w:t xml:space="preserve">giải quyết các vấn đề xảy ra trong thời gian nghỉ </w:t>
      </w:r>
      <w:r w:rsidR="001E19A7" w:rsidRPr="00911DCB">
        <w:rPr>
          <w:rFonts w:ascii="Times New Roman" w:hAnsi="Times New Roman"/>
          <w:sz w:val="28"/>
          <w:szCs w:val="28"/>
        </w:rPr>
        <w:t>lễ</w:t>
      </w:r>
      <w:r w:rsidR="00AE1531" w:rsidRPr="00911DCB">
        <w:rPr>
          <w:rFonts w:ascii="Times New Roman" w:hAnsi="Times New Roman"/>
          <w:sz w:val="28"/>
          <w:szCs w:val="28"/>
        </w:rPr>
        <w:t>.</w:t>
      </w:r>
    </w:p>
    <w:p w:rsidR="00065214" w:rsidRPr="00911DCB" w:rsidRDefault="00033744" w:rsidP="00065214">
      <w:pPr>
        <w:spacing w:after="120"/>
        <w:ind w:firstLine="720"/>
        <w:jc w:val="both"/>
        <w:rPr>
          <w:rFonts w:ascii="Times New Roman" w:hAnsi="Times New Roman"/>
          <w:sz w:val="28"/>
          <w:szCs w:val="28"/>
        </w:rPr>
      </w:pPr>
      <w:r w:rsidRPr="00911DCB">
        <w:rPr>
          <w:rFonts w:ascii="Times New Roman" w:hAnsi="Times New Roman"/>
          <w:b/>
          <w:bCs/>
          <w:sz w:val="28"/>
          <w:szCs w:val="28"/>
        </w:rPr>
        <w:t>Điều 3</w:t>
      </w:r>
      <w:r w:rsidRPr="00911DCB">
        <w:rPr>
          <w:rFonts w:ascii="Times New Roman" w:hAnsi="Times New Roman"/>
          <w:sz w:val="28"/>
          <w:szCs w:val="28"/>
        </w:rPr>
        <w:t xml:space="preserve">. </w:t>
      </w:r>
      <w:r w:rsidR="00065214" w:rsidRPr="00911DCB">
        <w:rPr>
          <w:rFonts w:ascii="Times New Roman" w:hAnsi="Times New Roman"/>
          <w:sz w:val="28"/>
          <w:szCs w:val="28"/>
        </w:rPr>
        <w:t xml:space="preserve">Các bộ phận thuộc Trường Tiểu học Phước Vĩnh B và các cá nhân có tên tại Điều 1 chịu trách nhiệm thi hành Quyết định này. </w:t>
      </w:r>
    </w:p>
    <w:p w:rsidR="00033744" w:rsidRPr="00911DCB" w:rsidRDefault="00033744" w:rsidP="00065214">
      <w:pPr>
        <w:spacing w:after="120"/>
        <w:ind w:firstLine="720"/>
        <w:jc w:val="both"/>
        <w:rPr>
          <w:rFonts w:ascii="Times New Roman" w:hAnsi="Times New Roman"/>
          <w:sz w:val="28"/>
          <w:szCs w:val="28"/>
        </w:rPr>
      </w:pPr>
      <w:r w:rsidRPr="00911DCB">
        <w:rPr>
          <w:rFonts w:ascii="Times New Roman" w:hAnsi="Times New Roman"/>
          <w:sz w:val="28"/>
          <w:szCs w:val="28"/>
        </w:rPr>
        <w:t>Quyết định này có hiệu lực kể từ ngày kí./.</w:t>
      </w:r>
    </w:p>
    <w:p w:rsidR="008A2900" w:rsidRPr="008A2900" w:rsidRDefault="008A2900" w:rsidP="008A2900">
      <w:pPr>
        <w:jc w:val="both"/>
        <w:rPr>
          <w:rFonts w:ascii="Times New Roman" w:hAnsi="Times New Roman"/>
        </w:rPr>
      </w:pPr>
    </w:p>
    <w:tbl>
      <w:tblPr>
        <w:tblW w:w="8874" w:type="dxa"/>
        <w:tblLook w:val="01E0" w:firstRow="1" w:lastRow="1" w:firstColumn="1" w:lastColumn="1" w:noHBand="0" w:noVBand="0"/>
      </w:tblPr>
      <w:tblGrid>
        <w:gridCol w:w="4068"/>
        <w:gridCol w:w="1710"/>
        <w:gridCol w:w="3096"/>
      </w:tblGrid>
      <w:tr w:rsidR="00033744" w:rsidRPr="008A2900" w:rsidTr="00065214">
        <w:tc>
          <w:tcPr>
            <w:tcW w:w="4068" w:type="dxa"/>
          </w:tcPr>
          <w:p w:rsidR="00033744" w:rsidRPr="008A2900" w:rsidRDefault="00033744" w:rsidP="008A2900">
            <w:pPr>
              <w:ind w:right="27"/>
              <w:jc w:val="both"/>
              <w:rPr>
                <w:rFonts w:ascii="Times New Roman" w:hAnsi="Times New Roman"/>
                <w:b/>
                <w:i/>
                <w:iCs/>
                <w:sz w:val="24"/>
                <w:szCs w:val="24"/>
                <w:lang w:val="nl-NL"/>
              </w:rPr>
            </w:pPr>
            <w:r w:rsidRPr="008A2900">
              <w:rPr>
                <w:rFonts w:ascii="Times New Roman" w:hAnsi="Times New Roman"/>
                <w:b/>
                <w:i/>
                <w:iCs/>
                <w:sz w:val="24"/>
                <w:szCs w:val="24"/>
                <w:lang w:val="nl-NL"/>
              </w:rPr>
              <w:t>Nơi nhận:</w:t>
            </w:r>
          </w:p>
          <w:p w:rsidR="00033744" w:rsidRPr="008A2900" w:rsidRDefault="00033744" w:rsidP="008A2900">
            <w:pPr>
              <w:ind w:right="28"/>
              <w:jc w:val="both"/>
              <w:rPr>
                <w:rFonts w:ascii="Times New Roman" w:hAnsi="Times New Roman"/>
                <w:iCs/>
                <w:sz w:val="22"/>
                <w:szCs w:val="22"/>
                <w:lang w:val="nl-NL"/>
              </w:rPr>
            </w:pPr>
            <w:r w:rsidRPr="008A2900">
              <w:rPr>
                <w:rFonts w:ascii="Times New Roman" w:hAnsi="Times New Roman"/>
                <w:iCs/>
                <w:sz w:val="22"/>
                <w:szCs w:val="22"/>
                <w:lang w:val="nl-NL"/>
              </w:rPr>
              <w:t xml:space="preserve">    - Phòng GD&amp;ĐT </w:t>
            </w:r>
            <w:r w:rsidRPr="008A2900">
              <w:rPr>
                <w:rFonts w:ascii="Times New Roman" w:hAnsi="Times New Roman"/>
                <w:i/>
                <w:iCs/>
                <w:sz w:val="22"/>
                <w:szCs w:val="22"/>
                <w:lang w:val="nl-NL"/>
              </w:rPr>
              <w:t>(báo cáo);</w:t>
            </w:r>
          </w:p>
          <w:p w:rsidR="00033744" w:rsidRPr="008A2900" w:rsidRDefault="00033744" w:rsidP="008A2900">
            <w:pPr>
              <w:ind w:right="28"/>
              <w:jc w:val="both"/>
              <w:rPr>
                <w:rFonts w:ascii="Times New Roman" w:hAnsi="Times New Roman"/>
                <w:iCs/>
                <w:sz w:val="22"/>
                <w:szCs w:val="22"/>
                <w:lang w:val="nl-NL"/>
              </w:rPr>
            </w:pPr>
            <w:r w:rsidRPr="008A2900">
              <w:rPr>
                <w:rFonts w:ascii="Times New Roman" w:hAnsi="Times New Roman"/>
                <w:iCs/>
                <w:sz w:val="22"/>
                <w:szCs w:val="22"/>
                <w:lang w:val="nl-NL"/>
              </w:rPr>
              <w:t xml:space="preserve">    - BCH Công đoàn;</w:t>
            </w:r>
          </w:p>
          <w:p w:rsidR="00033744" w:rsidRPr="008A2900" w:rsidRDefault="00033744" w:rsidP="008A2900">
            <w:pPr>
              <w:ind w:right="28"/>
              <w:jc w:val="both"/>
              <w:rPr>
                <w:rFonts w:ascii="Times New Roman" w:hAnsi="Times New Roman"/>
                <w:iCs/>
                <w:sz w:val="22"/>
                <w:szCs w:val="22"/>
                <w:lang w:val="nl-NL"/>
              </w:rPr>
            </w:pPr>
            <w:r w:rsidRPr="008A2900">
              <w:rPr>
                <w:rFonts w:ascii="Times New Roman" w:hAnsi="Times New Roman"/>
                <w:iCs/>
                <w:sz w:val="22"/>
                <w:szCs w:val="22"/>
                <w:lang w:val="nl-NL"/>
              </w:rPr>
              <w:t xml:space="preserve">    - </w:t>
            </w:r>
            <w:r w:rsidR="00065214">
              <w:rPr>
                <w:rFonts w:ascii="Times New Roman" w:hAnsi="Times New Roman"/>
                <w:iCs/>
                <w:sz w:val="22"/>
                <w:szCs w:val="22"/>
                <w:lang w:val="nl-NL"/>
              </w:rPr>
              <w:t xml:space="preserve">Như trên </w:t>
            </w:r>
            <w:r w:rsidR="00065214" w:rsidRPr="00065214">
              <w:rPr>
                <w:rFonts w:ascii="Times New Roman" w:hAnsi="Times New Roman"/>
                <w:i/>
                <w:iCs/>
                <w:sz w:val="22"/>
                <w:szCs w:val="22"/>
                <w:lang w:val="nl-NL"/>
              </w:rPr>
              <w:t>(thưc hiện)</w:t>
            </w:r>
            <w:r w:rsidRPr="008A2900">
              <w:rPr>
                <w:rFonts w:ascii="Times New Roman" w:hAnsi="Times New Roman"/>
                <w:iCs/>
                <w:sz w:val="22"/>
                <w:szCs w:val="22"/>
                <w:lang w:val="nl-NL"/>
              </w:rPr>
              <w:t>;</w:t>
            </w:r>
          </w:p>
          <w:p w:rsidR="00033744" w:rsidRPr="008A2900" w:rsidRDefault="00033744" w:rsidP="008A2900">
            <w:pPr>
              <w:ind w:right="28"/>
              <w:jc w:val="both"/>
              <w:rPr>
                <w:rFonts w:ascii="Times New Roman" w:hAnsi="Times New Roman"/>
                <w:iCs/>
                <w:lang w:val="nl-NL"/>
              </w:rPr>
            </w:pPr>
            <w:r w:rsidRPr="008A2900">
              <w:rPr>
                <w:rFonts w:ascii="Times New Roman" w:hAnsi="Times New Roman"/>
                <w:iCs/>
                <w:sz w:val="22"/>
                <w:szCs w:val="22"/>
                <w:lang w:val="nl-NL"/>
              </w:rPr>
              <w:t xml:space="preserve">    - Lưu</w:t>
            </w:r>
            <w:r w:rsidR="00065214">
              <w:rPr>
                <w:rFonts w:ascii="Times New Roman" w:hAnsi="Times New Roman"/>
                <w:iCs/>
                <w:sz w:val="22"/>
                <w:szCs w:val="22"/>
                <w:lang w:val="nl-NL"/>
              </w:rPr>
              <w:t>:</w:t>
            </w:r>
            <w:r w:rsidRPr="008A2900">
              <w:rPr>
                <w:rFonts w:ascii="Times New Roman" w:hAnsi="Times New Roman"/>
                <w:iCs/>
                <w:sz w:val="22"/>
                <w:szCs w:val="22"/>
                <w:lang w:val="nl-NL"/>
              </w:rPr>
              <w:t xml:space="preserve"> VT.</w:t>
            </w:r>
          </w:p>
        </w:tc>
        <w:tc>
          <w:tcPr>
            <w:tcW w:w="1710" w:type="dxa"/>
          </w:tcPr>
          <w:p w:rsidR="00033744" w:rsidRPr="008A2900" w:rsidRDefault="00033744" w:rsidP="008A2900">
            <w:pPr>
              <w:ind w:right="27"/>
              <w:jc w:val="both"/>
              <w:rPr>
                <w:rFonts w:ascii="Times New Roman" w:hAnsi="Times New Roman"/>
                <w:iCs/>
                <w:lang w:val="nl-NL"/>
              </w:rPr>
            </w:pPr>
          </w:p>
        </w:tc>
        <w:tc>
          <w:tcPr>
            <w:tcW w:w="3096" w:type="dxa"/>
          </w:tcPr>
          <w:p w:rsidR="00033744" w:rsidRPr="008A2900" w:rsidRDefault="00033744" w:rsidP="008A2900">
            <w:pPr>
              <w:ind w:right="27"/>
              <w:jc w:val="center"/>
              <w:rPr>
                <w:rFonts w:ascii="Times New Roman" w:hAnsi="Times New Roman"/>
                <w:b/>
                <w:iCs/>
                <w:lang w:val="nl-NL"/>
              </w:rPr>
            </w:pPr>
            <w:r w:rsidRPr="008A2900">
              <w:rPr>
                <w:rFonts w:ascii="Times New Roman" w:hAnsi="Times New Roman"/>
                <w:b/>
                <w:iCs/>
                <w:lang w:val="nl-NL"/>
              </w:rPr>
              <w:t>HIỆU TRƯỞNG</w:t>
            </w:r>
          </w:p>
          <w:p w:rsidR="00033744" w:rsidRPr="004F068B" w:rsidRDefault="004F068B" w:rsidP="008A2900">
            <w:pPr>
              <w:jc w:val="center"/>
              <w:rPr>
                <w:rFonts w:ascii="Times New Roman" w:hAnsi="Times New Roman"/>
                <w:sz w:val="24"/>
                <w:szCs w:val="24"/>
                <w:lang w:val="nl-NL"/>
              </w:rPr>
            </w:pPr>
            <w:r w:rsidRPr="004F068B">
              <w:rPr>
                <w:rFonts w:ascii="Times New Roman" w:hAnsi="Times New Roman"/>
                <w:sz w:val="24"/>
                <w:szCs w:val="24"/>
                <w:lang w:val="nl-NL"/>
              </w:rPr>
              <w:t>(Đã ký)</w:t>
            </w:r>
          </w:p>
          <w:p w:rsidR="00033744" w:rsidRPr="008A2900" w:rsidRDefault="00033744" w:rsidP="008A2900">
            <w:pPr>
              <w:jc w:val="center"/>
              <w:rPr>
                <w:rFonts w:ascii="Times New Roman" w:hAnsi="Times New Roman"/>
                <w:lang w:val="nl-NL"/>
              </w:rPr>
            </w:pPr>
          </w:p>
          <w:p w:rsidR="00033744" w:rsidRDefault="00033744" w:rsidP="008A2900">
            <w:pPr>
              <w:jc w:val="center"/>
              <w:rPr>
                <w:rFonts w:ascii="Times New Roman" w:hAnsi="Times New Roman"/>
                <w:lang w:val="nl-NL"/>
              </w:rPr>
            </w:pPr>
          </w:p>
          <w:p w:rsidR="004F068B" w:rsidRDefault="004F068B" w:rsidP="008A2900">
            <w:pPr>
              <w:jc w:val="center"/>
              <w:rPr>
                <w:rFonts w:ascii="Times New Roman" w:hAnsi="Times New Roman"/>
                <w:lang w:val="nl-NL"/>
              </w:rPr>
            </w:pPr>
          </w:p>
          <w:p w:rsidR="00033744" w:rsidRPr="00911DCB" w:rsidRDefault="00033744" w:rsidP="008A2900">
            <w:pPr>
              <w:jc w:val="center"/>
              <w:rPr>
                <w:rFonts w:ascii="Times New Roman" w:hAnsi="Times New Roman"/>
                <w:b/>
                <w:sz w:val="28"/>
                <w:szCs w:val="28"/>
                <w:lang w:val="nl-NL"/>
              </w:rPr>
            </w:pPr>
            <w:r w:rsidRPr="00911DCB">
              <w:rPr>
                <w:rFonts w:ascii="Times New Roman" w:hAnsi="Times New Roman"/>
                <w:b/>
                <w:sz w:val="28"/>
                <w:szCs w:val="28"/>
                <w:lang w:val="nl-NL"/>
              </w:rPr>
              <w:t>Nguyễn Hoàng Tâm</w:t>
            </w:r>
          </w:p>
        </w:tc>
      </w:tr>
    </w:tbl>
    <w:p w:rsidR="00E04CBC" w:rsidRDefault="00E04CBC" w:rsidP="00AE1531">
      <w:pPr>
        <w:jc w:val="center"/>
        <w:rPr>
          <w:rFonts w:ascii="Times New Roman" w:hAnsi="Times New Roman"/>
          <w:b/>
        </w:rPr>
      </w:pPr>
    </w:p>
    <w:p w:rsidR="00E04CBC" w:rsidRDefault="00E04CBC" w:rsidP="00AE1531">
      <w:pPr>
        <w:jc w:val="center"/>
        <w:rPr>
          <w:rFonts w:ascii="Times New Roman" w:hAnsi="Times New Roman"/>
          <w:b/>
        </w:rPr>
      </w:pPr>
    </w:p>
    <w:p w:rsidR="00AE1531" w:rsidRPr="00AE1531" w:rsidRDefault="00065214" w:rsidP="00AE1531">
      <w:pPr>
        <w:jc w:val="center"/>
        <w:rPr>
          <w:rFonts w:ascii="Times New Roman" w:hAnsi="Times New Roman"/>
          <w:b/>
        </w:rPr>
      </w:pPr>
      <w:r>
        <w:rPr>
          <w:rFonts w:ascii="Times New Roman" w:hAnsi="Times New Roman"/>
          <w:b/>
        </w:rPr>
        <w:t>DANH SÁCH</w:t>
      </w:r>
      <w:r w:rsidR="00AE1531" w:rsidRPr="00AE1531">
        <w:rPr>
          <w:rFonts w:ascii="Times New Roman" w:hAnsi="Times New Roman"/>
          <w:b/>
        </w:rPr>
        <w:t xml:space="preserve"> PHÂN CÔNG TRỰC </w:t>
      </w:r>
      <w:r w:rsidR="001E19A7">
        <w:rPr>
          <w:rFonts w:ascii="Times New Roman" w:hAnsi="Times New Roman"/>
          <w:b/>
        </w:rPr>
        <w:t>LỄ</w:t>
      </w:r>
    </w:p>
    <w:p w:rsidR="00065214" w:rsidRDefault="001E19A7" w:rsidP="001E19A7">
      <w:pPr>
        <w:jc w:val="center"/>
        <w:rPr>
          <w:rFonts w:ascii="Times New Roman" w:hAnsi="Times New Roman"/>
          <w:b/>
        </w:rPr>
      </w:pPr>
      <w:r>
        <w:rPr>
          <w:rFonts w:ascii="Times New Roman" w:hAnsi="Times New Roman"/>
          <w:b/>
        </w:rPr>
        <w:t>Dịp nghỉ Lễ</w:t>
      </w:r>
      <w:r w:rsidR="00065214">
        <w:rPr>
          <w:rFonts w:ascii="Times New Roman" w:hAnsi="Times New Roman"/>
          <w:b/>
        </w:rPr>
        <w:t xml:space="preserve"> </w:t>
      </w:r>
      <w:r w:rsidR="00911DCB">
        <w:rPr>
          <w:rFonts w:ascii="Times New Roman" w:hAnsi="Times New Roman"/>
          <w:b/>
        </w:rPr>
        <w:t xml:space="preserve">kỷ niệm ngày </w:t>
      </w:r>
      <w:r w:rsidR="00065214">
        <w:rPr>
          <w:rFonts w:ascii="Times New Roman" w:hAnsi="Times New Roman"/>
          <w:b/>
        </w:rPr>
        <w:t>Giỗ Tổ Hùng Vương và</w:t>
      </w:r>
      <w:r>
        <w:rPr>
          <w:rFonts w:ascii="Times New Roman" w:hAnsi="Times New Roman"/>
          <w:b/>
        </w:rPr>
        <w:t xml:space="preserve"> 30/4, </w:t>
      </w:r>
      <w:r w:rsidR="00911DCB">
        <w:rPr>
          <w:rFonts w:ascii="Times New Roman" w:hAnsi="Times New Roman"/>
          <w:b/>
        </w:rPr>
        <w:t>0</w:t>
      </w:r>
      <w:r>
        <w:rPr>
          <w:rFonts w:ascii="Times New Roman" w:hAnsi="Times New Roman"/>
          <w:b/>
        </w:rPr>
        <w:t>1/5</w:t>
      </w:r>
      <w:r w:rsidR="00065214">
        <w:rPr>
          <w:rFonts w:ascii="Times New Roman" w:hAnsi="Times New Roman"/>
          <w:b/>
        </w:rPr>
        <w:t>/201</w:t>
      </w:r>
      <w:r w:rsidR="004F068B">
        <w:rPr>
          <w:rFonts w:ascii="Times New Roman" w:hAnsi="Times New Roman"/>
          <w:b/>
        </w:rPr>
        <w:t>7</w:t>
      </w:r>
    </w:p>
    <w:p w:rsidR="008A2900" w:rsidRPr="008A2900" w:rsidRDefault="008A2900" w:rsidP="001E19A7">
      <w:pPr>
        <w:jc w:val="center"/>
        <w:rPr>
          <w:rFonts w:ascii="Times New Roman" w:hAnsi="Times New Roman"/>
        </w:rPr>
      </w:pPr>
      <w:r w:rsidRPr="008A2900">
        <w:rPr>
          <w:rFonts w:ascii="Times New Roman" w:hAnsi="Times New Roman"/>
        </w:rPr>
        <w:t xml:space="preserve">(Kèm theo QĐ số </w:t>
      </w:r>
      <w:r w:rsidR="00E422DE">
        <w:rPr>
          <w:rFonts w:ascii="Times New Roman" w:hAnsi="Times New Roman"/>
        </w:rPr>
        <w:t>85</w:t>
      </w:r>
      <w:bookmarkStart w:id="0" w:name="_GoBack"/>
      <w:bookmarkEnd w:id="0"/>
      <w:r>
        <w:rPr>
          <w:rFonts w:ascii="Times New Roman" w:hAnsi="Times New Roman"/>
        </w:rPr>
        <w:t>/QĐ-</w:t>
      </w:r>
      <w:r w:rsidR="00065214">
        <w:rPr>
          <w:rFonts w:ascii="Times New Roman" w:hAnsi="Times New Roman"/>
        </w:rPr>
        <w:t>TH.</w:t>
      </w:r>
      <w:r>
        <w:rPr>
          <w:rFonts w:ascii="Times New Roman" w:hAnsi="Times New Roman"/>
        </w:rPr>
        <w:t>PVB</w:t>
      </w:r>
      <w:r w:rsidR="001E19A7">
        <w:rPr>
          <w:rFonts w:ascii="Times New Roman" w:hAnsi="Times New Roman"/>
        </w:rPr>
        <w:t xml:space="preserve"> ngày </w:t>
      </w:r>
      <w:r w:rsidR="004F068B">
        <w:rPr>
          <w:rFonts w:ascii="Times New Roman" w:hAnsi="Times New Roman"/>
        </w:rPr>
        <w:t>28</w:t>
      </w:r>
      <w:r w:rsidRPr="008A2900">
        <w:rPr>
          <w:rFonts w:ascii="Times New Roman" w:hAnsi="Times New Roman"/>
        </w:rPr>
        <w:t xml:space="preserve"> </w:t>
      </w:r>
      <w:r w:rsidR="001E19A7">
        <w:rPr>
          <w:rFonts w:ascii="Times New Roman" w:hAnsi="Times New Roman"/>
        </w:rPr>
        <w:t>t</w:t>
      </w:r>
      <w:r w:rsidRPr="008A2900">
        <w:rPr>
          <w:rFonts w:ascii="Times New Roman" w:hAnsi="Times New Roman"/>
        </w:rPr>
        <w:t>háng 0</w:t>
      </w:r>
      <w:r w:rsidR="001E19A7">
        <w:rPr>
          <w:rFonts w:ascii="Times New Roman" w:hAnsi="Times New Roman"/>
        </w:rPr>
        <w:t>4</w:t>
      </w:r>
      <w:r w:rsidRPr="008A2900">
        <w:rPr>
          <w:rFonts w:ascii="Times New Roman" w:hAnsi="Times New Roman"/>
        </w:rPr>
        <w:t xml:space="preserve"> năm 201</w:t>
      </w:r>
      <w:r w:rsidR="004F068B">
        <w:rPr>
          <w:rFonts w:ascii="Times New Roman" w:hAnsi="Times New Roman"/>
        </w:rPr>
        <w:t>7</w:t>
      </w:r>
      <w:r w:rsidRPr="008A2900">
        <w:rPr>
          <w:rFonts w:ascii="Times New Roman" w:hAnsi="Times New Roman"/>
        </w:rPr>
        <w:t>)</w:t>
      </w:r>
    </w:p>
    <w:p w:rsidR="00AE1531" w:rsidRPr="00AE1531" w:rsidRDefault="00AE1531" w:rsidP="00AE1531">
      <w:pPr>
        <w:rPr>
          <w:rFonts w:ascii="Times New Roman" w:hAnsi="Times New Roman"/>
        </w:rPr>
      </w:pPr>
      <w:r w:rsidRPr="00AE1531">
        <w:rPr>
          <w:rFonts w:ascii="Times New Roman" w:hAnsi="Times New Roman"/>
        </w:rPr>
        <w:tab/>
      </w:r>
    </w:p>
    <w:p w:rsidR="001E19A7" w:rsidRDefault="00065214" w:rsidP="00065214">
      <w:pPr>
        <w:spacing w:before="120" w:after="120"/>
        <w:jc w:val="both"/>
        <w:rPr>
          <w:rFonts w:ascii="Times New Roman" w:hAnsi="Times New Roman"/>
          <w:b/>
        </w:rPr>
      </w:pPr>
      <w:r>
        <w:rPr>
          <w:rFonts w:ascii="Times New Roman" w:hAnsi="Times New Roman"/>
          <w:b/>
        </w:rPr>
        <w:t xml:space="preserve">1. </w:t>
      </w:r>
      <w:r w:rsidR="00AE1531" w:rsidRPr="004D3387">
        <w:rPr>
          <w:rFonts w:ascii="Times New Roman" w:hAnsi="Times New Roman"/>
          <w:b/>
        </w:rPr>
        <w:t xml:space="preserve">Thời gian nghỉ </w:t>
      </w:r>
      <w:r w:rsidR="001B68D6">
        <w:rPr>
          <w:rFonts w:ascii="Times New Roman" w:hAnsi="Times New Roman"/>
          <w:b/>
        </w:rPr>
        <w:t>lễ</w:t>
      </w:r>
    </w:p>
    <w:p w:rsidR="001B68D6" w:rsidRPr="001E19A7" w:rsidRDefault="00A74DFB" w:rsidP="00A74DFB">
      <w:pPr>
        <w:spacing w:before="120" w:after="120"/>
        <w:jc w:val="both"/>
        <w:rPr>
          <w:rFonts w:ascii="Times New Roman" w:hAnsi="Times New Roman"/>
        </w:rPr>
      </w:pPr>
      <w:r>
        <w:rPr>
          <w:rFonts w:ascii="Times New Roman" w:hAnsi="Times New Roman"/>
        </w:rPr>
        <w:t xml:space="preserve">- </w:t>
      </w:r>
      <w:r w:rsidRPr="002B287E">
        <w:rPr>
          <w:rFonts w:ascii="Times New Roman" w:hAnsi="Times New Roman"/>
          <w:b/>
        </w:rPr>
        <w:t>Lễ 30/4 và 01/5/201</w:t>
      </w:r>
      <w:r w:rsidR="00E04CBC">
        <w:rPr>
          <w:rFonts w:ascii="Times New Roman" w:hAnsi="Times New Roman"/>
          <w:b/>
        </w:rPr>
        <w:t>7</w:t>
      </w:r>
      <w:r w:rsidRPr="002B287E">
        <w:rPr>
          <w:rFonts w:ascii="Times New Roman" w:hAnsi="Times New Roman"/>
          <w:b/>
        </w:rPr>
        <w:t>:</w:t>
      </w:r>
      <w:r>
        <w:rPr>
          <w:rFonts w:ascii="Times New Roman" w:hAnsi="Times New Roman"/>
        </w:rPr>
        <w:t xml:space="preserve"> </w:t>
      </w:r>
      <w:r w:rsidR="001B68D6">
        <w:rPr>
          <w:rFonts w:ascii="Times New Roman" w:hAnsi="Times New Roman"/>
        </w:rPr>
        <w:t xml:space="preserve">Thời gian </w:t>
      </w:r>
      <w:r>
        <w:rPr>
          <w:rFonts w:ascii="Times New Roman" w:hAnsi="Times New Roman"/>
        </w:rPr>
        <w:t xml:space="preserve">nghỉ Lễ </w:t>
      </w:r>
      <w:r w:rsidR="00E04CBC">
        <w:rPr>
          <w:rFonts w:ascii="Times New Roman" w:hAnsi="Times New Roman"/>
        </w:rPr>
        <w:t xml:space="preserve">liên tục 4 ngày </w:t>
      </w:r>
      <w:r>
        <w:rPr>
          <w:rFonts w:ascii="Times New Roman" w:hAnsi="Times New Roman"/>
        </w:rPr>
        <w:t xml:space="preserve">từ </w:t>
      </w:r>
      <w:r w:rsidR="00E04CBC">
        <w:rPr>
          <w:rFonts w:ascii="Times New Roman" w:hAnsi="Times New Roman"/>
        </w:rPr>
        <w:t>29/4/2017</w:t>
      </w:r>
      <w:r>
        <w:rPr>
          <w:rFonts w:ascii="Times New Roman" w:hAnsi="Times New Roman"/>
        </w:rPr>
        <w:t xml:space="preserve"> đến hết ngày 0</w:t>
      </w:r>
      <w:r w:rsidR="00E04CBC">
        <w:rPr>
          <w:rFonts w:ascii="Times New Roman" w:hAnsi="Times New Roman"/>
        </w:rPr>
        <w:t>2</w:t>
      </w:r>
      <w:r>
        <w:rPr>
          <w:rFonts w:ascii="Times New Roman" w:hAnsi="Times New Roman"/>
        </w:rPr>
        <w:t>/5/201</w:t>
      </w:r>
      <w:r w:rsidR="00E04CBC">
        <w:rPr>
          <w:rFonts w:ascii="Times New Roman" w:hAnsi="Times New Roman"/>
        </w:rPr>
        <w:t>7</w:t>
      </w:r>
    </w:p>
    <w:p w:rsidR="00AE1531" w:rsidRDefault="00A74DFB" w:rsidP="00A74DFB">
      <w:pPr>
        <w:spacing w:before="120" w:after="120"/>
        <w:jc w:val="both"/>
        <w:rPr>
          <w:rFonts w:ascii="Times New Roman" w:hAnsi="Times New Roman"/>
          <w:b/>
        </w:rPr>
      </w:pPr>
      <w:r>
        <w:rPr>
          <w:rFonts w:ascii="Times New Roman" w:hAnsi="Times New Roman"/>
          <w:b/>
        </w:rPr>
        <w:t>2. Phân công trực</w:t>
      </w:r>
    </w:p>
    <w:p w:rsidR="00D9453C" w:rsidRPr="00D9453C" w:rsidRDefault="00D9453C" w:rsidP="00A74DFB">
      <w:pPr>
        <w:spacing w:before="120" w:after="120"/>
        <w:jc w:val="both"/>
        <w:rPr>
          <w:rFonts w:ascii="Times New Roman" w:hAnsi="Times New Roman"/>
        </w:rPr>
      </w:pPr>
      <w:r>
        <w:rPr>
          <w:rFonts w:ascii="Times New Roman" w:hAnsi="Times New Roman"/>
          <w:b/>
        </w:rPr>
        <w:tab/>
      </w:r>
      <w:r w:rsidRPr="00D9453C">
        <w:rPr>
          <w:rFonts w:ascii="Times New Roman" w:hAnsi="Times New Roman"/>
        </w:rPr>
        <w:t>Phận công CB, GV, NV trực 0</w:t>
      </w:r>
      <w:r w:rsidR="00E04CBC">
        <w:rPr>
          <w:rFonts w:ascii="Times New Roman" w:hAnsi="Times New Roman"/>
        </w:rPr>
        <w:t>2</w:t>
      </w:r>
      <w:r w:rsidRPr="00D9453C">
        <w:rPr>
          <w:rFonts w:ascii="Times New Roman" w:hAnsi="Times New Roman"/>
        </w:rPr>
        <w:t xml:space="preserve"> ngày nghỉ lễ </w:t>
      </w:r>
      <w:r w:rsidR="00E04CBC">
        <w:rPr>
          <w:rFonts w:ascii="Times New Roman" w:hAnsi="Times New Roman"/>
        </w:rPr>
        <w:t xml:space="preserve">01 và 02/5/2017 (nghỉ bù 30/4). </w:t>
      </w:r>
      <w:r w:rsidRPr="00D9453C">
        <w:rPr>
          <w:rFonts w:ascii="Times New Roman" w:hAnsi="Times New Roman"/>
        </w:rPr>
        <w:t>Thứ b</w:t>
      </w:r>
      <w:r w:rsidR="00E04CBC">
        <w:rPr>
          <w:rFonts w:ascii="Times New Roman" w:hAnsi="Times New Roman"/>
        </w:rPr>
        <w:t>ảy và Chủ nhật nghỉ bình thường,</w:t>
      </w:r>
      <w:r w:rsidRPr="00D9453C">
        <w:rPr>
          <w:rFonts w:ascii="Times New Roman" w:hAnsi="Times New Roman"/>
        </w:rPr>
        <w:t xml:space="preserve"> cụ thể như sau:</w:t>
      </w:r>
    </w:p>
    <w:tbl>
      <w:tblPr>
        <w:tblStyle w:val="TableGrid"/>
        <w:tblW w:w="9356" w:type="dxa"/>
        <w:tblInd w:w="250" w:type="dxa"/>
        <w:tblLook w:val="04A0" w:firstRow="1" w:lastRow="0" w:firstColumn="1" w:lastColumn="0" w:noHBand="0" w:noVBand="1"/>
      </w:tblPr>
      <w:tblGrid>
        <w:gridCol w:w="1702"/>
        <w:gridCol w:w="3685"/>
        <w:gridCol w:w="3969"/>
      </w:tblGrid>
      <w:tr w:rsidR="00A74DFB" w:rsidRPr="004D3387" w:rsidTr="005D6A55">
        <w:tc>
          <w:tcPr>
            <w:tcW w:w="1702" w:type="dxa"/>
          </w:tcPr>
          <w:p w:rsidR="00A74DFB" w:rsidRPr="004D3387" w:rsidRDefault="00A74DFB" w:rsidP="005D6A55">
            <w:pPr>
              <w:jc w:val="center"/>
              <w:rPr>
                <w:rFonts w:ascii="Times New Roman" w:hAnsi="Times New Roman"/>
                <w:b/>
              </w:rPr>
            </w:pPr>
            <w:r w:rsidRPr="004D3387">
              <w:rPr>
                <w:rFonts w:ascii="Times New Roman" w:hAnsi="Times New Roman"/>
                <w:b/>
              </w:rPr>
              <w:t>Ngày</w:t>
            </w:r>
          </w:p>
        </w:tc>
        <w:tc>
          <w:tcPr>
            <w:tcW w:w="3685" w:type="dxa"/>
          </w:tcPr>
          <w:p w:rsidR="00A74DFB" w:rsidRPr="004D3387" w:rsidRDefault="00E04CBC" w:rsidP="005D6A55">
            <w:pPr>
              <w:jc w:val="center"/>
              <w:rPr>
                <w:rFonts w:ascii="Times New Roman" w:hAnsi="Times New Roman"/>
                <w:b/>
              </w:rPr>
            </w:pPr>
            <w:r>
              <w:rPr>
                <w:rFonts w:ascii="Times New Roman" w:hAnsi="Times New Roman"/>
                <w:b/>
              </w:rPr>
              <w:t xml:space="preserve">Giáo viên, nhân viên </w:t>
            </w:r>
            <w:r w:rsidR="00A74DFB" w:rsidRPr="004D3387">
              <w:rPr>
                <w:rFonts w:ascii="Times New Roman" w:hAnsi="Times New Roman"/>
                <w:b/>
              </w:rPr>
              <w:t>trực</w:t>
            </w:r>
          </w:p>
        </w:tc>
        <w:tc>
          <w:tcPr>
            <w:tcW w:w="3969" w:type="dxa"/>
          </w:tcPr>
          <w:p w:rsidR="00A74DFB" w:rsidRPr="004D3387" w:rsidRDefault="00A74DFB" w:rsidP="005D6A55">
            <w:pPr>
              <w:jc w:val="center"/>
              <w:rPr>
                <w:rFonts w:ascii="Times New Roman" w:hAnsi="Times New Roman"/>
                <w:b/>
              </w:rPr>
            </w:pPr>
            <w:r w:rsidRPr="004D3387">
              <w:rPr>
                <w:rFonts w:ascii="Times New Roman" w:hAnsi="Times New Roman"/>
                <w:b/>
              </w:rPr>
              <w:t>Lãnh đạo trực</w:t>
            </w:r>
          </w:p>
        </w:tc>
      </w:tr>
      <w:tr w:rsidR="00AB7CB2" w:rsidRPr="004D3387" w:rsidTr="005D6A55">
        <w:tc>
          <w:tcPr>
            <w:tcW w:w="1702" w:type="dxa"/>
            <w:vAlign w:val="center"/>
          </w:tcPr>
          <w:p w:rsidR="00AB7CB2" w:rsidRDefault="00AB7CB2" w:rsidP="00E04CBC">
            <w:pPr>
              <w:jc w:val="center"/>
              <w:rPr>
                <w:rFonts w:ascii="Times New Roman" w:hAnsi="Times New Roman"/>
              </w:rPr>
            </w:pPr>
            <w:r>
              <w:rPr>
                <w:rFonts w:ascii="Times New Roman" w:hAnsi="Times New Roman"/>
              </w:rPr>
              <w:t>01/5/201</w:t>
            </w:r>
            <w:r w:rsidR="00E04CBC">
              <w:rPr>
                <w:rFonts w:ascii="Times New Roman" w:hAnsi="Times New Roman"/>
              </w:rPr>
              <w:t>7</w:t>
            </w:r>
          </w:p>
        </w:tc>
        <w:tc>
          <w:tcPr>
            <w:tcW w:w="3685" w:type="dxa"/>
            <w:vAlign w:val="center"/>
          </w:tcPr>
          <w:p w:rsidR="00AB7CB2" w:rsidRDefault="00E04CBC" w:rsidP="005D6A55">
            <w:pPr>
              <w:rPr>
                <w:rFonts w:ascii="Times New Roman" w:hAnsi="Times New Roman"/>
              </w:rPr>
            </w:pPr>
            <w:r>
              <w:rPr>
                <w:rFonts w:ascii="Times New Roman" w:hAnsi="Times New Roman"/>
              </w:rPr>
              <w:t>Nguyễn Thị Tuyết Nga</w:t>
            </w:r>
          </w:p>
          <w:p w:rsidR="00E04CBC" w:rsidRPr="00B91E2D" w:rsidRDefault="00E04CBC" w:rsidP="005D6A55">
            <w:pPr>
              <w:rPr>
                <w:rFonts w:ascii="Times New Roman" w:hAnsi="Times New Roman"/>
              </w:rPr>
            </w:pPr>
            <w:r>
              <w:rPr>
                <w:rFonts w:ascii="Times New Roman" w:hAnsi="Times New Roman"/>
              </w:rPr>
              <w:t>Nguyễn Thị Kim Liên</w:t>
            </w:r>
          </w:p>
        </w:tc>
        <w:tc>
          <w:tcPr>
            <w:tcW w:w="3969" w:type="dxa"/>
            <w:vAlign w:val="center"/>
          </w:tcPr>
          <w:p w:rsidR="00AB7CB2" w:rsidRPr="004D3387" w:rsidRDefault="00AB7CB2" w:rsidP="005D6A55">
            <w:pPr>
              <w:rPr>
                <w:rFonts w:ascii="Times New Roman" w:hAnsi="Times New Roman"/>
              </w:rPr>
            </w:pPr>
            <w:r>
              <w:rPr>
                <w:rFonts w:ascii="Times New Roman" w:hAnsi="Times New Roman"/>
              </w:rPr>
              <w:t>Thái Thị Thắm (Phó hiệu trưởng)</w:t>
            </w:r>
          </w:p>
        </w:tc>
      </w:tr>
      <w:tr w:rsidR="00AB7CB2" w:rsidRPr="004D3387" w:rsidTr="005D6A55">
        <w:tc>
          <w:tcPr>
            <w:tcW w:w="1702" w:type="dxa"/>
            <w:vAlign w:val="center"/>
          </w:tcPr>
          <w:p w:rsidR="00AB7CB2" w:rsidRDefault="00AB7CB2" w:rsidP="00E04CBC">
            <w:pPr>
              <w:jc w:val="center"/>
              <w:rPr>
                <w:rFonts w:ascii="Times New Roman" w:hAnsi="Times New Roman"/>
              </w:rPr>
            </w:pPr>
            <w:r>
              <w:rPr>
                <w:rFonts w:ascii="Times New Roman" w:hAnsi="Times New Roman"/>
              </w:rPr>
              <w:t>0</w:t>
            </w:r>
            <w:r w:rsidR="00E04CBC">
              <w:rPr>
                <w:rFonts w:ascii="Times New Roman" w:hAnsi="Times New Roman"/>
              </w:rPr>
              <w:t>2</w:t>
            </w:r>
            <w:r>
              <w:rPr>
                <w:rFonts w:ascii="Times New Roman" w:hAnsi="Times New Roman"/>
              </w:rPr>
              <w:t>/5/201</w:t>
            </w:r>
            <w:r w:rsidR="00E04CBC">
              <w:rPr>
                <w:rFonts w:ascii="Times New Roman" w:hAnsi="Times New Roman"/>
              </w:rPr>
              <w:t>7</w:t>
            </w:r>
          </w:p>
        </w:tc>
        <w:tc>
          <w:tcPr>
            <w:tcW w:w="3685" w:type="dxa"/>
            <w:vAlign w:val="center"/>
          </w:tcPr>
          <w:p w:rsidR="00AB7CB2" w:rsidRDefault="00E04CBC" w:rsidP="005D6A55">
            <w:pPr>
              <w:rPr>
                <w:rFonts w:ascii="Times New Roman" w:hAnsi="Times New Roman"/>
              </w:rPr>
            </w:pPr>
            <w:r>
              <w:rPr>
                <w:rFonts w:ascii="Times New Roman" w:hAnsi="Times New Roman"/>
              </w:rPr>
              <w:t>Nguyễn Thị Bích Tuyết</w:t>
            </w:r>
          </w:p>
          <w:p w:rsidR="00AB7CB2" w:rsidRPr="00B91E2D" w:rsidRDefault="00E04CBC" w:rsidP="005D6A55">
            <w:pPr>
              <w:rPr>
                <w:rFonts w:ascii="Times New Roman" w:hAnsi="Times New Roman"/>
              </w:rPr>
            </w:pPr>
            <w:r>
              <w:rPr>
                <w:rFonts w:ascii="Times New Roman" w:hAnsi="Times New Roman"/>
              </w:rPr>
              <w:t>Đoàn thị Xoan</w:t>
            </w:r>
          </w:p>
        </w:tc>
        <w:tc>
          <w:tcPr>
            <w:tcW w:w="3969" w:type="dxa"/>
            <w:vAlign w:val="center"/>
          </w:tcPr>
          <w:p w:rsidR="00AB7CB2" w:rsidRPr="004D3387" w:rsidRDefault="00AB7CB2" w:rsidP="005D6A55">
            <w:pPr>
              <w:rPr>
                <w:rFonts w:ascii="Times New Roman" w:hAnsi="Times New Roman"/>
              </w:rPr>
            </w:pPr>
            <w:r>
              <w:rPr>
                <w:rFonts w:ascii="Times New Roman" w:hAnsi="Times New Roman"/>
              </w:rPr>
              <w:t>Hồ Thị Phương (Chủ tịch CĐCS)</w:t>
            </w:r>
          </w:p>
        </w:tc>
      </w:tr>
    </w:tbl>
    <w:p w:rsidR="00A74DFB" w:rsidRDefault="00A74DFB" w:rsidP="00A74DFB">
      <w:pPr>
        <w:spacing w:before="120" w:after="120"/>
        <w:jc w:val="both"/>
        <w:rPr>
          <w:rFonts w:ascii="Times New Roman" w:hAnsi="Times New Roman"/>
          <w:b/>
        </w:rPr>
      </w:pPr>
    </w:p>
    <w:p w:rsidR="00AE1531" w:rsidRDefault="00AE1531" w:rsidP="00AE1531">
      <w:pPr>
        <w:spacing w:before="120" w:after="120"/>
        <w:ind w:firstLine="720"/>
        <w:rPr>
          <w:rFonts w:ascii="Times New Roman" w:hAnsi="Times New Roman"/>
          <w:b/>
          <w:i/>
        </w:rPr>
      </w:pPr>
      <w:r w:rsidRPr="00AE1531">
        <w:rPr>
          <w:rFonts w:ascii="Times New Roman" w:hAnsi="Times New Roman"/>
          <w:b/>
          <w:i/>
        </w:rPr>
        <w:t xml:space="preserve"> Ghi chú: </w:t>
      </w:r>
    </w:p>
    <w:p w:rsidR="00D9453C" w:rsidRDefault="00A81233" w:rsidP="00D9453C">
      <w:pPr>
        <w:ind w:firstLine="720"/>
        <w:jc w:val="both"/>
        <w:rPr>
          <w:rFonts w:ascii="Times New Roman" w:hAnsi="Times New Roman"/>
        </w:rPr>
      </w:pPr>
      <w:r w:rsidRPr="00AE1531">
        <w:rPr>
          <w:rFonts w:ascii="Times New Roman" w:hAnsi="Times New Roman"/>
        </w:rPr>
        <w:t>- Các cá nhân trực phải kiểm tra thực tế trước khi bàn giao ca trực</w:t>
      </w:r>
      <w:r w:rsidR="009328A9">
        <w:rPr>
          <w:rFonts w:ascii="Times New Roman" w:hAnsi="Times New Roman"/>
        </w:rPr>
        <w:t xml:space="preserve"> </w:t>
      </w:r>
      <w:r w:rsidR="009328A9" w:rsidRPr="009328A9">
        <w:rPr>
          <w:rFonts w:ascii="Times New Roman" w:hAnsi="Times New Roman"/>
          <w:b/>
          <w:i/>
        </w:rPr>
        <w:t>(Sáng 7 giờ 00 đến 11 giờ 00; Chiều 13 giờ 00 đến 17 giờ 00)</w:t>
      </w:r>
      <w:r>
        <w:rPr>
          <w:rFonts w:ascii="Times New Roman" w:hAnsi="Times New Roman"/>
        </w:rPr>
        <w:t>, ghi nhận đầy đủ vào sổ trực tình hình tại cơ quan trong ca trực được phân công</w:t>
      </w:r>
      <w:r w:rsidRPr="00AE1531">
        <w:rPr>
          <w:rFonts w:ascii="Times New Roman" w:hAnsi="Times New Roman"/>
        </w:rPr>
        <w:t>.</w:t>
      </w:r>
      <w:r w:rsidR="00D9453C">
        <w:rPr>
          <w:rFonts w:ascii="Times New Roman" w:hAnsi="Times New Roman"/>
        </w:rPr>
        <w:t xml:space="preserve"> </w:t>
      </w:r>
    </w:p>
    <w:p w:rsidR="00D9453C" w:rsidRPr="00AE1531" w:rsidRDefault="00D9453C" w:rsidP="00D9453C">
      <w:pPr>
        <w:ind w:firstLine="720"/>
        <w:jc w:val="both"/>
        <w:rPr>
          <w:rFonts w:ascii="Times New Roman" w:hAnsi="Times New Roman"/>
        </w:rPr>
      </w:pPr>
      <w:r w:rsidRPr="00AE1531">
        <w:rPr>
          <w:rFonts w:ascii="Times New Roman" w:hAnsi="Times New Roman"/>
        </w:rPr>
        <w:t xml:space="preserve">- Khi có vấn đề, sự cố xảy ra </w:t>
      </w:r>
      <w:r>
        <w:rPr>
          <w:rFonts w:ascii="Times New Roman" w:hAnsi="Times New Roman"/>
        </w:rPr>
        <w:t>chủ động xử lý và kịp</w:t>
      </w:r>
      <w:r w:rsidRPr="00AE1531">
        <w:rPr>
          <w:rFonts w:ascii="Times New Roman" w:hAnsi="Times New Roman"/>
        </w:rPr>
        <w:t xml:space="preserve"> thời báo cáo với lãnh đạo trực để </w:t>
      </w:r>
      <w:r>
        <w:rPr>
          <w:rFonts w:ascii="Times New Roman" w:hAnsi="Times New Roman"/>
        </w:rPr>
        <w:t>cùng giải quyết.</w:t>
      </w:r>
    </w:p>
    <w:p w:rsidR="00AE1531" w:rsidRPr="00AE1531" w:rsidRDefault="00AE1531" w:rsidP="00D9453C">
      <w:pPr>
        <w:ind w:firstLine="720"/>
        <w:jc w:val="both"/>
        <w:rPr>
          <w:rFonts w:ascii="Times New Roman" w:hAnsi="Times New Roman"/>
        </w:rPr>
      </w:pPr>
      <w:r w:rsidRPr="00AE1531">
        <w:rPr>
          <w:rFonts w:ascii="Times New Roman" w:hAnsi="Times New Roman"/>
        </w:rPr>
        <w:t xml:space="preserve">- </w:t>
      </w:r>
      <w:r w:rsidR="00AB7CB2">
        <w:rPr>
          <w:rFonts w:ascii="Times New Roman" w:hAnsi="Times New Roman"/>
        </w:rPr>
        <w:t xml:space="preserve">Trong những ngày nghỉ Lễ, </w:t>
      </w:r>
      <w:r w:rsidR="00F345ED">
        <w:rPr>
          <w:rFonts w:ascii="Times New Roman" w:hAnsi="Times New Roman"/>
        </w:rPr>
        <w:t>n</w:t>
      </w:r>
      <w:r w:rsidRPr="00AE1531">
        <w:rPr>
          <w:rFonts w:ascii="Times New Roman" w:hAnsi="Times New Roman"/>
        </w:rPr>
        <w:t>hân viên Bảo vệ trực</w:t>
      </w:r>
      <w:r w:rsidR="00941007">
        <w:rPr>
          <w:rFonts w:ascii="Times New Roman" w:hAnsi="Times New Roman"/>
        </w:rPr>
        <w:t xml:space="preserve"> </w:t>
      </w:r>
      <w:r w:rsidR="00F345ED">
        <w:rPr>
          <w:rFonts w:ascii="Times New Roman" w:hAnsi="Times New Roman"/>
        </w:rPr>
        <w:t xml:space="preserve">ca trưa </w:t>
      </w:r>
      <w:r w:rsidR="00F345ED" w:rsidRPr="00F345ED">
        <w:rPr>
          <w:rFonts w:ascii="Times New Roman" w:hAnsi="Times New Roman"/>
          <w:i/>
        </w:rPr>
        <w:t>(11 giờ 00 đến 13 giờ 00)</w:t>
      </w:r>
      <w:r w:rsidR="00F345ED">
        <w:rPr>
          <w:rFonts w:ascii="Times New Roman" w:hAnsi="Times New Roman"/>
        </w:rPr>
        <w:t xml:space="preserve"> và ca chiều tối </w:t>
      </w:r>
      <w:r w:rsidR="00F345ED" w:rsidRPr="00F345ED">
        <w:rPr>
          <w:rFonts w:ascii="Times New Roman" w:hAnsi="Times New Roman"/>
          <w:i/>
        </w:rPr>
        <w:t>(từ 17 giờ 00 đến 7 giờ 00 sáng hôm sau)</w:t>
      </w:r>
      <w:r w:rsidRPr="00AE1531">
        <w:rPr>
          <w:rFonts w:ascii="Times New Roman" w:hAnsi="Times New Roman"/>
        </w:rPr>
        <w:t>.</w:t>
      </w:r>
    </w:p>
    <w:p w:rsidR="00AE1531" w:rsidRPr="00AE1531" w:rsidRDefault="00AE1531" w:rsidP="00AE1531">
      <w:pPr>
        <w:jc w:val="both"/>
        <w:rPr>
          <w:rFonts w:ascii="Times New Roman" w:hAnsi="Times New Roman"/>
        </w:rPr>
      </w:pPr>
      <w:r w:rsidRPr="00AE1531">
        <w:rPr>
          <w:rFonts w:ascii="Times New Roman" w:hAnsi="Times New Roman"/>
        </w:rPr>
        <w:tab/>
      </w:r>
    </w:p>
    <w:p w:rsidR="00AE1531" w:rsidRDefault="00AE1531" w:rsidP="00AE1531">
      <w:r w:rsidRPr="00AE1531">
        <w:rPr>
          <w:rFonts w:ascii="Times New Roman" w:hAnsi="Times New Roman"/>
        </w:rPr>
        <w:tab/>
      </w:r>
      <w:r w:rsidRPr="00AE1531">
        <w:rPr>
          <w:rFonts w:ascii="Times New Roman" w:hAnsi="Times New Roman"/>
        </w:rPr>
        <w:tab/>
      </w:r>
      <w:r w:rsidRPr="00AE1531">
        <w:rPr>
          <w:rFonts w:ascii="Times New Roman" w:hAnsi="Times New Roman"/>
        </w:rPr>
        <w:tab/>
      </w:r>
      <w:r w:rsidRPr="00AE1531">
        <w:rPr>
          <w:rFonts w:ascii="Times New Roman" w:hAnsi="Times New Roman"/>
        </w:rPr>
        <w:tab/>
      </w:r>
      <w:r w:rsidRPr="00AE1531">
        <w:rPr>
          <w:rFonts w:ascii="Times New Roman" w:hAnsi="Times New Roman"/>
        </w:rPr>
        <w:tab/>
      </w:r>
      <w:r w:rsidRPr="00AE1531">
        <w:rPr>
          <w:rFonts w:ascii="Times New Roman" w:hAnsi="Times New Roman"/>
        </w:rPr>
        <w:tab/>
      </w:r>
      <w:r w:rsidRPr="00AE1531">
        <w:rPr>
          <w:rFonts w:ascii="Times New Roman" w:hAnsi="Times New Roman"/>
        </w:rPr>
        <w:tab/>
      </w:r>
      <w:r>
        <w:t xml:space="preserve">                            </w:t>
      </w:r>
    </w:p>
    <w:p w:rsidR="00AE1531" w:rsidRDefault="00AE1531" w:rsidP="00AE1531">
      <w:pPr>
        <w:rPr>
          <w:rFonts w:ascii="Times New Roman" w:hAnsi="Times New Roman"/>
          <w:sz w:val="24"/>
          <w:szCs w:val="24"/>
        </w:rPr>
      </w:pPr>
    </w:p>
    <w:p w:rsidR="009328A9" w:rsidRPr="00A81233" w:rsidRDefault="009328A9" w:rsidP="00AE1531">
      <w:pPr>
        <w:rPr>
          <w:rFonts w:ascii="Times New Roman" w:hAnsi="Times New Roman"/>
          <w:sz w:val="24"/>
          <w:szCs w:val="24"/>
        </w:rPr>
      </w:pPr>
    </w:p>
    <w:p w:rsidR="00033744" w:rsidRDefault="00033744" w:rsidP="0048410D">
      <w:pPr>
        <w:spacing w:line="360" w:lineRule="auto"/>
        <w:ind w:firstLine="720"/>
        <w:jc w:val="both"/>
        <w:rPr>
          <w:rFonts w:ascii="Times New Roman" w:hAnsi="Times New Roman"/>
          <w:sz w:val="28"/>
          <w:szCs w:val="28"/>
        </w:rPr>
      </w:pPr>
    </w:p>
    <w:p w:rsidR="00033744" w:rsidRDefault="00033744" w:rsidP="0048410D">
      <w:pPr>
        <w:spacing w:line="360" w:lineRule="auto"/>
        <w:ind w:firstLine="720"/>
        <w:jc w:val="both"/>
        <w:rPr>
          <w:rFonts w:ascii="Times New Roman" w:hAnsi="Times New Roman"/>
          <w:sz w:val="28"/>
          <w:szCs w:val="28"/>
        </w:rPr>
      </w:pPr>
    </w:p>
    <w:p w:rsidR="00AF7632" w:rsidRDefault="00AF7632" w:rsidP="004D3387">
      <w:pPr>
        <w:pStyle w:val="NormalWeb"/>
        <w:shd w:val="clear" w:color="auto" w:fill="FFFFFF"/>
        <w:spacing w:before="120" w:beforeAutospacing="0" w:after="120" w:afterAutospacing="0" w:line="240" w:lineRule="atLeast"/>
        <w:ind w:firstLine="720"/>
        <w:jc w:val="both"/>
        <w:rPr>
          <w:rStyle w:val="Strong"/>
          <w:i/>
          <w:iCs/>
          <w:color w:val="333333"/>
          <w:sz w:val="26"/>
          <w:szCs w:val="26"/>
          <w:u w:val="single"/>
        </w:rPr>
      </w:pPr>
    </w:p>
    <w:p w:rsidR="00AF7632" w:rsidRDefault="00AF7632" w:rsidP="004D3387">
      <w:pPr>
        <w:pStyle w:val="NormalWeb"/>
        <w:shd w:val="clear" w:color="auto" w:fill="FFFFFF"/>
        <w:spacing w:before="120" w:beforeAutospacing="0" w:after="120" w:afterAutospacing="0" w:line="240" w:lineRule="atLeast"/>
        <w:ind w:firstLine="720"/>
        <w:jc w:val="both"/>
        <w:rPr>
          <w:rStyle w:val="Strong"/>
          <w:i/>
          <w:iCs/>
          <w:color w:val="333333"/>
          <w:sz w:val="26"/>
          <w:szCs w:val="26"/>
          <w:u w:val="single"/>
        </w:rPr>
      </w:pPr>
    </w:p>
    <w:p w:rsidR="00AF7632" w:rsidRDefault="00AF7632" w:rsidP="004D3387">
      <w:pPr>
        <w:pStyle w:val="NormalWeb"/>
        <w:shd w:val="clear" w:color="auto" w:fill="FFFFFF"/>
        <w:spacing w:before="120" w:beforeAutospacing="0" w:after="120" w:afterAutospacing="0" w:line="240" w:lineRule="atLeast"/>
        <w:ind w:firstLine="720"/>
        <w:jc w:val="both"/>
        <w:rPr>
          <w:rStyle w:val="Strong"/>
          <w:i/>
          <w:iCs/>
          <w:color w:val="333333"/>
          <w:sz w:val="26"/>
          <w:szCs w:val="26"/>
          <w:u w:val="single"/>
        </w:rPr>
      </w:pPr>
    </w:p>
    <w:p w:rsidR="00AF7632" w:rsidRDefault="00AF7632" w:rsidP="004D3387">
      <w:pPr>
        <w:pStyle w:val="NormalWeb"/>
        <w:shd w:val="clear" w:color="auto" w:fill="FFFFFF"/>
        <w:spacing w:before="120" w:beforeAutospacing="0" w:after="120" w:afterAutospacing="0" w:line="240" w:lineRule="atLeast"/>
        <w:ind w:firstLine="720"/>
        <w:jc w:val="both"/>
        <w:rPr>
          <w:rStyle w:val="Strong"/>
          <w:i/>
          <w:iCs/>
          <w:color w:val="333333"/>
          <w:sz w:val="26"/>
          <w:szCs w:val="26"/>
          <w:u w:val="single"/>
        </w:rPr>
      </w:pPr>
    </w:p>
    <w:p w:rsidR="00AF7632" w:rsidRDefault="00AF7632" w:rsidP="004D3387">
      <w:pPr>
        <w:pStyle w:val="NormalWeb"/>
        <w:shd w:val="clear" w:color="auto" w:fill="FFFFFF"/>
        <w:spacing w:before="120" w:beforeAutospacing="0" w:after="120" w:afterAutospacing="0" w:line="240" w:lineRule="atLeast"/>
        <w:ind w:firstLine="720"/>
        <w:jc w:val="both"/>
        <w:rPr>
          <w:rStyle w:val="Strong"/>
          <w:i/>
          <w:iCs/>
          <w:color w:val="333333"/>
          <w:sz w:val="26"/>
          <w:szCs w:val="26"/>
          <w:u w:val="single"/>
        </w:rPr>
      </w:pPr>
    </w:p>
    <w:sectPr w:rsidR="00AF7632" w:rsidSect="000652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07BA7"/>
    <w:multiLevelType w:val="hybridMultilevel"/>
    <w:tmpl w:val="104688A8"/>
    <w:lvl w:ilvl="0" w:tplc="F74015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BB7770"/>
    <w:multiLevelType w:val="hybridMultilevel"/>
    <w:tmpl w:val="9E00FAF0"/>
    <w:lvl w:ilvl="0" w:tplc="FFFFFFFF">
      <w:start w:val="3"/>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B33FE"/>
    <w:rsid w:val="00033744"/>
    <w:rsid w:val="000627ED"/>
    <w:rsid w:val="00065214"/>
    <w:rsid w:val="00120140"/>
    <w:rsid w:val="001A1EDC"/>
    <w:rsid w:val="001B68D6"/>
    <w:rsid w:val="001E19A7"/>
    <w:rsid w:val="002268F8"/>
    <w:rsid w:val="002B287E"/>
    <w:rsid w:val="00445F93"/>
    <w:rsid w:val="0048410D"/>
    <w:rsid w:val="004D3387"/>
    <w:rsid w:val="004F068B"/>
    <w:rsid w:val="005B6C89"/>
    <w:rsid w:val="005B736B"/>
    <w:rsid w:val="00706103"/>
    <w:rsid w:val="008A2900"/>
    <w:rsid w:val="00911DCB"/>
    <w:rsid w:val="00925D7F"/>
    <w:rsid w:val="009328A9"/>
    <w:rsid w:val="00941007"/>
    <w:rsid w:val="00951456"/>
    <w:rsid w:val="009E225B"/>
    <w:rsid w:val="00A74DFB"/>
    <w:rsid w:val="00A81233"/>
    <w:rsid w:val="00AB33FE"/>
    <w:rsid w:val="00AB7CB2"/>
    <w:rsid w:val="00AE1531"/>
    <w:rsid w:val="00AF7632"/>
    <w:rsid w:val="00B91E2D"/>
    <w:rsid w:val="00C8714B"/>
    <w:rsid w:val="00D9453C"/>
    <w:rsid w:val="00E04CBC"/>
    <w:rsid w:val="00E422DE"/>
    <w:rsid w:val="00F336A8"/>
    <w:rsid w:val="00F345ED"/>
    <w:rsid w:val="00FA1234"/>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F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10D"/>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48410D"/>
    <w:rPr>
      <w:rFonts w:ascii="Times New Roman" w:eastAsia="Times New Roman" w:hAnsi="Times New Roman" w:cs="Times New Roman"/>
      <w:sz w:val="24"/>
      <w:szCs w:val="24"/>
    </w:rPr>
  </w:style>
  <w:style w:type="paragraph" w:styleId="NormalWeb">
    <w:name w:val="Normal (Web)"/>
    <w:basedOn w:val="Normal"/>
    <w:semiHidden/>
    <w:unhideWhenUsed/>
    <w:rsid w:val="00AE1531"/>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AE1531"/>
    <w:rPr>
      <w:b/>
      <w:bCs/>
    </w:rPr>
  </w:style>
  <w:style w:type="table" w:styleId="TableGrid">
    <w:name w:val="Table Grid"/>
    <w:basedOn w:val="TableNormal"/>
    <w:uiPriority w:val="59"/>
    <w:rsid w:val="00AE1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8A9"/>
    <w:rPr>
      <w:rFonts w:ascii="Tahoma" w:hAnsi="Tahoma" w:cs="Tahoma"/>
      <w:sz w:val="16"/>
      <w:szCs w:val="16"/>
    </w:rPr>
  </w:style>
  <w:style w:type="character" w:customStyle="1" w:styleId="BalloonTextChar">
    <w:name w:val="Balloon Text Char"/>
    <w:basedOn w:val="DefaultParagraphFont"/>
    <w:link w:val="BalloonText"/>
    <w:uiPriority w:val="99"/>
    <w:semiHidden/>
    <w:rsid w:val="009328A9"/>
    <w:rPr>
      <w:rFonts w:ascii="Tahoma" w:eastAsia="Times New Roman" w:hAnsi="Tahoma" w:cs="Tahoma"/>
      <w:sz w:val="16"/>
      <w:szCs w:val="16"/>
    </w:rPr>
  </w:style>
  <w:style w:type="paragraph" w:styleId="ListParagraph">
    <w:name w:val="List Paragraph"/>
    <w:basedOn w:val="Normal"/>
    <w:uiPriority w:val="34"/>
    <w:qFormat/>
    <w:rsid w:val="001E1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F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10D"/>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48410D"/>
    <w:rPr>
      <w:rFonts w:ascii="Times New Roman" w:eastAsia="Times New Roman" w:hAnsi="Times New Roman" w:cs="Times New Roman"/>
      <w:sz w:val="24"/>
      <w:szCs w:val="24"/>
    </w:rPr>
  </w:style>
  <w:style w:type="paragraph" w:styleId="NormalWeb">
    <w:name w:val="Normal (Web)"/>
    <w:basedOn w:val="Normal"/>
    <w:semiHidden/>
    <w:unhideWhenUsed/>
    <w:rsid w:val="00AE1531"/>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AE1531"/>
    <w:rPr>
      <w:b/>
      <w:bCs/>
    </w:rPr>
  </w:style>
  <w:style w:type="table" w:styleId="TableGrid">
    <w:name w:val="Table Grid"/>
    <w:basedOn w:val="TableNormal"/>
    <w:uiPriority w:val="59"/>
    <w:rsid w:val="00AE1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8A9"/>
    <w:rPr>
      <w:rFonts w:ascii="Tahoma" w:hAnsi="Tahoma" w:cs="Tahoma"/>
      <w:sz w:val="16"/>
      <w:szCs w:val="16"/>
    </w:rPr>
  </w:style>
  <w:style w:type="character" w:customStyle="1" w:styleId="BalloonTextChar">
    <w:name w:val="Balloon Text Char"/>
    <w:basedOn w:val="DefaultParagraphFont"/>
    <w:link w:val="BalloonText"/>
    <w:uiPriority w:val="99"/>
    <w:semiHidden/>
    <w:rsid w:val="009328A9"/>
    <w:rPr>
      <w:rFonts w:ascii="Tahoma" w:eastAsia="Times New Roman" w:hAnsi="Tahoma" w:cs="Tahoma"/>
      <w:sz w:val="16"/>
      <w:szCs w:val="16"/>
    </w:rPr>
  </w:style>
  <w:style w:type="paragraph" w:styleId="ListParagraph">
    <w:name w:val="List Paragraph"/>
    <w:basedOn w:val="Normal"/>
    <w:uiPriority w:val="34"/>
    <w:qFormat/>
    <w:rsid w:val="001E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B78B-1506-4042-8CFE-6FF27FBD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Thay Tam</cp:lastModifiedBy>
  <cp:revision>27</cp:revision>
  <cp:lastPrinted>2017-04-28T02:48:00Z</cp:lastPrinted>
  <dcterms:created xsi:type="dcterms:W3CDTF">2013-10-04T00:43:00Z</dcterms:created>
  <dcterms:modified xsi:type="dcterms:W3CDTF">2017-04-28T02:59:00Z</dcterms:modified>
</cp:coreProperties>
</file>